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B5C48C" w14:textId="2B998C64" w:rsidR="0015444A" w:rsidRDefault="0015444A" w:rsidP="00E60ED2">
      <w:pPr>
        <w:pStyle w:val="NoSpacing"/>
        <w:rPr>
          <w:rFonts w:eastAsia="Aptos"/>
        </w:rPr>
      </w:pPr>
    </w:p>
    <w:p w14:paraId="1377D984" w14:textId="05DB5695" w:rsidR="0015444A" w:rsidRDefault="5788E997" w:rsidP="0B210DFE">
      <w:pPr>
        <w:spacing w:after="0" w:line="278" w:lineRule="auto"/>
        <w:rPr>
          <w:rFonts w:ascii="Segoe UI" w:eastAsia="Segoe UI" w:hAnsi="Segoe UI" w:cs="Segoe UI"/>
          <w:b/>
          <w:bCs/>
          <w:sz w:val="22"/>
          <w:szCs w:val="22"/>
        </w:rPr>
      </w:pPr>
      <w:r w:rsidRPr="0B210DFE">
        <w:rPr>
          <w:rFonts w:ascii="Segoe UI" w:eastAsia="Segoe UI" w:hAnsi="Segoe UI" w:cs="Segoe UI"/>
          <w:b/>
          <w:bCs/>
          <w:sz w:val="22"/>
          <w:szCs w:val="22"/>
        </w:rPr>
        <w:t>Quote 1 Parish Online</w:t>
      </w:r>
    </w:p>
    <w:p w14:paraId="715828CF" w14:textId="6365980E" w:rsidR="0015444A" w:rsidRDefault="5788E997" w:rsidP="0B210DFE">
      <w:pPr>
        <w:spacing w:after="0" w:line="278" w:lineRule="auto"/>
        <w:rPr>
          <w:rFonts w:ascii="Aptos" w:eastAsia="Aptos" w:hAnsi="Aptos" w:cs="Aptos"/>
        </w:rPr>
      </w:pPr>
      <w:r w:rsidRPr="0B210DFE">
        <w:rPr>
          <w:rFonts w:ascii="Segoe UI" w:eastAsia="Segoe UI" w:hAnsi="Segoe UI" w:cs="Segoe UI"/>
          <w:sz w:val="22"/>
          <w:szCs w:val="22"/>
        </w:rPr>
        <w:t xml:space="preserve">We can apply our 30% CALC discount to make your subscription </w:t>
      </w:r>
      <w:r w:rsidRPr="0B210DFE">
        <w:rPr>
          <w:rFonts w:ascii="Segoe UI" w:eastAsia="Segoe UI" w:hAnsi="Segoe UI" w:cs="Segoe UI"/>
          <w:b/>
          <w:bCs/>
          <w:sz w:val="22"/>
          <w:szCs w:val="22"/>
        </w:rPr>
        <w:t>£315 ex vat per year</w:t>
      </w:r>
      <w:r w:rsidRPr="0B210DFE">
        <w:rPr>
          <w:rFonts w:ascii="Segoe UI" w:eastAsia="Segoe UI" w:hAnsi="Segoe UI" w:cs="Segoe UI"/>
          <w:sz w:val="22"/>
          <w:szCs w:val="22"/>
        </w:rPr>
        <w:t>. That discounted price will stay with your account each year of your subscription.</w:t>
      </w:r>
    </w:p>
    <w:p w14:paraId="62C50988" w14:textId="2495927D" w:rsidR="0015444A" w:rsidRDefault="5788E997" w:rsidP="0B210DFE">
      <w:pPr>
        <w:spacing w:after="0" w:line="278" w:lineRule="auto"/>
        <w:rPr>
          <w:rFonts w:ascii="Aptos" w:eastAsia="Aptos" w:hAnsi="Aptos" w:cs="Aptos"/>
        </w:rPr>
      </w:pPr>
      <w:r w:rsidRPr="0B210DFE">
        <w:rPr>
          <w:rFonts w:ascii="Segoe UI" w:eastAsia="Segoe UI" w:hAnsi="Segoe UI" w:cs="Segoe UI"/>
          <w:sz w:val="22"/>
          <w:szCs w:val="22"/>
        </w:rPr>
        <w:t xml:space="preserve">And you'd qualify for our new Parish Online fund taking </w:t>
      </w:r>
      <w:r w:rsidRPr="0B210DFE">
        <w:rPr>
          <w:rFonts w:ascii="Segoe UI" w:eastAsia="Segoe UI" w:hAnsi="Segoe UI" w:cs="Segoe UI"/>
          <w:b/>
          <w:bCs/>
          <w:sz w:val="22"/>
          <w:szCs w:val="22"/>
        </w:rPr>
        <w:t>£100 ex vat off your first year's subscription</w:t>
      </w:r>
      <w:r w:rsidRPr="0B210DFE">
        <w:rPr>
          <w:rFonts w:ascii="Segoe UI" w:eastAsia="Segoe UI" w:hAnsi="Segoe UI" w:cs="Segoe UI"/>
          <w:sz w:val="22"/>
          <w:szCs w:val="22"/>
        </w:rPr>
        <w:t xml:space="preserve"> by switching to a gov.uk domain.</w:t>
      </w:r>
    </w:p>
    <w:p w14:paraId="59F83683" w14:textId="2E7546BA" w:rsidR="0015444A" w:rsidRDefault="5788E997" w:rsidP="0B210DFE">
      <w:pPr>
        <w:spacing w:after="0" w:line="278" w:lineRule="auto"/>
      </w:pPr>
      <w:r w:rsidRPr="0B210DFE">
        <w:rPr>
          <w:rFonts w:ascii="Segoe UI" w:eastAsia="Segoe UI" w:hAnsi="Segoe UI" w:cs="Segoe UI"/>
          <w:sz w:val="22"/>
          <w:szCs w:val="22"/>
        </w:rPr>
        <w:t>Our subscription package includes:</w:t>
      </w:r>
    </w:p>
    <w:p w14:paraId="68035251" w14:textId="0BC9CF95" w:rsidR="0015444A" w:rsidRDefault="5788E997" w:rsidP="0B210DFE">
      <w:pPr>
        <w:pStyle w:val="ListParagraph"/>
        <w:spacing w:after="0" w:line="278" w:lineRule="auto"/>
        <w:ind w:hanging="360"/>
        <w:rPr>
          <w:rFonts w:ascii="Aptos" w:eastAsia="Aptos" w:hAnsi="Aptos" w:cs="Aptos"/>
        </w:rPr>
      </w:pPr>
      <w:r w:rsidRPr="0B210DFE">
        <w:rPr>
          <w:rFonts w:ascii="Segoe UI" w:eastAsia="Segoe UI" w:hAnsi="Segoe UI" w:cs="Segoe UI"/>
          <w:b/>
          <w:bCs/>
          <w:sz w:val="22"/>
          <w:szCs w:val="22"/>
        </w:rPr>
        <w:t>Website</w:t>
      </w:r>
      <w:r w:rsidRPr="0B210DFE">
        <w:rPr>
          <w:rFonts w:ascii="Segoe UI" w:eastAsia="Segoe UI" w:hAnsi="Segoe UI" w:cs="Segoe UI"/>
          <w:sz w:val="22"/>
          <w:szCs w:val="22"/>
        </w:rPr>
        <w:t xml:space="preserve"> - a modern, accessible and responsive website using the Government design guidelines</w:t>
      </w:r>
      <w:r w:rsidR="00E60ED2">
        <w:br/>
      </w:r>
    </w:p>
    <w:p w14:paraId="7556AA8F" w14:textId="59613B7E" w:rsidR="0015444A" w:rsidRDefault="5788E997" w:rsidP="0B210DFE">
      <w:pPr>
        <w:pStyle w:val="ListParagraph"/>
        <w:numPr>
          <w:ilvl w:val="0"/>
          <w:numId w:val="3"/>
        </w:numPr>
        <w:spacing w:after="0" w:line="278" w:lineRule="auto"/>
        <w:rPr>
          <w:rFonts w:ascii="Aptos" w:eastAsia="Aptos" w:hAnsi="Aptos" w:cs="Aptos"/>
        </w:rPr>
      </w:pPr>
      <w:r w:rsidRPr="0B210DFE">
        <w:rPr>
          <w:rFonts w:ascii="Segoe UI" w:eastAsia="Segoe UI" w:hAnsi="Segoe UI" w:cs="Segoe UI"/>
          <w:b/>
          <w:bCs/>
          <w:sz w:val="22"/>
          <w:szCs w:val="22"/>
        </w:rPr>
        <w:t>Email</w:t>
      </w:r>
      <w:r w:rsidRPr="0B210DFE">
        <w:rPr>
          <w:rFonts w:ascii="Segoe UI" w:eastAsia="Segoe UI" w:hAnsi="Segoe UI" w:cs="Segoe UI"/>
          <w:sz w:val="22"/>
          <w:szCs w:val="22"/>
        </w:rPr>
        <w:t xml:space="preserve"> - up to 20 mailboxes with 5GB storage each which are accessed through the provided apps for windows, mac or phone, via webmail, or you can connect it to your own phone or computer mail apps.</w:t>
      </w:r>
      <w:r w:rsidR="00E60ED2">
        <w:br/>
      </w:r>
    </w:p>
    <w:p w14:paraId="5453259A" w14:textId="03196C52" w:rsidR="0015444A" w:rsidRDefault="5788E997" w:rsidP="0B210DFE">
      <w:pPr>
        <w:pStyle w:val="ListParagraph"/>
        <w:numPr>
          <w:ilvl w:val="0"/>
          <w:numId w:val="3"/>
        </w:numPr>
        <w:spacing w:after="0" w:line="278" w:lineRule="auto"/>
        <w:rPr>
          <w:rFonts w:ascii="Segoe UI" w:eastAsia="Segoe UI" w:hAnsi="Segoe UI" w:cs="Segoe UI"/>
          <w:sz w:val="22"/>
          <w:szCs w:val="22"/>
        </w:rPr>
      </w:pPr>
      <w:r w:rsidRPr="0B210DFE">
        <w:rPr>
          <w:rFonts w:ascii="Segoe UI" w:eastAsia="Segoe UI" w:hAnsi="Segoe UI" w:cs="Segoe UI"/>
          <w:b/>
          <w:bCs/>
          <w:sz w:val="22"/>
          <w:szCs w:val="22"/>
        </w:rPr>
        <w:t>Gov.uk domain</w:t>
      </w:r>
      <w:r w:rsidRPr="0B210DFE">
        <w:rPr>
          <w:rFonts w:ascii="Segoe UI" w:eastAsia="Segoe UI" w:hAnsi="Segoe UI" w:cs="Segoe UI"/>
          <w:sz w:val="22"/>
          <w:szCs w:val="22"/>
        </w:rPr>
        <w:t xml:space="preserve"> - we register your new gov.uk domain and pay the fees instead of you having to pay for it. The domain is owned by you, but we manage it.</w:t>
      </w:r>
    </w:p>
    <w:p w14:paraId="6D78B5FF" w14:textId="2EC826AB" w:rsidR="0015444A" w:rsidRDefault="5788E997" w:rsidP="0B210DFE">
      <w:pPr>
        <w:spacing w:after="0" w:line="278" w:lineRule="auto"/>
      </w:pPr>
      <w:r w:rsidRPr="0B210DFE">
        <w:rPr>
          <w:rFonts w:ascii="Segoe UI" w:eastAsia="Segoe UI" w:hAnsi="Segoe UI" w:cs="Segoe UI"/>
          <w:sz w:val="22"/>
          <w:szCs w:val="22"/>
        </w:rPr>
        <w:t>Our service also includes:</w:t>
      </w:r>
    </w:p>
    <w:p w14:paraId="5C83BA49" w14:textId="5C6EA48B" w:rsidR="0015444A" w:rsidRDefault="5788E997" w:rsidP="0B210DFE">
      <w:pPr>
        <w:pStyle w:val="ListParagraph"/>
        <w:numPr>
          <w:ilvl w:val="0"/>
          <w:numId w:val="2"/>
        </w:numPr>
        <w:spacing w:after="0" w:line="278" w:lineRule="auto"/>
        <w:rPr>
          <w:rFonts w:ascii="Aptos" w:eastAsia="Aptos" w:hAnsi="Aptos" w:cs="Aptos"/>
        </w:rPr>
      </w:pPr>
      <w:r w:rsidRPr="0B210DFE">
        <w:rPr>
          <w:rFonts w:ascii="Segoe UI" w:eastAsia="Segoe UI" w:hAnsi="Segoe UI" w:cs="Segoe UI"/>
          <w:b/>
          <w:bCs/>
          <w:sz w:val="22"/>
          <w:szCs w:val="22"/>
        </w:rPr>
        <w:t>Hosting</w:t>
      </w:r>
      <w:r w:rsidRPr="0B210DFE">
        <w:rPr>
          <w:rFonts w:ascii="Segoe UI" w:eastAsia="Segoe UI" w:hAnsi="Segoe UI" w:cs="Segoe UI"/>
          <w:sz w:val="22"/>
          <w:szCs w:val="22"/>
        </w:rPr>
        <w:t xml:space="preserve"> - the servers where your website live</w:t>
      </w:r>
    </w:p>
    <w:p w14:paraId="4B028791" w14:textId="7758C672" w:rsidR="0015444A" w:rsidRDefault="5788E997" w:rsidP="0B210DFE">
      <w:pPr>
        <w:pStyle w:val="ListParagraph"/>
        <w:numPr>
          <w:ilvl w:val="0"/>
          <w:numId w:val="2"/>
        </w:numPr>
        <w:spacing w:after="0" w:line="278" w:lineRule="auto"/>
        <w:rPr>
          <w:rFonts w:ascii="Aptos" w:eastAsia="Aptos" w:hAnsi="Aptos" w:cs="Aptos"/>
        </w:rPr>
      </w:pPr>
      <w:r w:rsidRPr="0B210DFE">
        <w:rPr>
          <w:rFonts w:ascii="Segoe UI" w:eastAsia="Segoe UI" w:hAnsi="Segoe UI" w:cs="Segoe UI"/>
          <w:b/>
          <w:bCs/>
          <w:sz w:val="22"/>
          <w:szCs w:val="22"/>
        </w:rPr>
        <w:t>Ongoing Maintenance and Upgrades</w:t>
      </w:r>
      <w:r w:rsidRPr="0B210DFE">
        <w:rPr>
          <w:rFonts w:ascii="Segoe UI" w:eastAsia="Segoe UI" w:hAnsi="Segoe UI" w:cs="Segoe UI"/>
          <w:sz w:val="22"/>
          <w:szCs w:val="22"/>
        </w:rPr>
        <w:t xml:space="preserve"> -  we may have a slightly higher ongoing cost than other providers, but we invest in your service to make sure it's always the latest new features, security upgrades or updates to align to new legislation</w:t>
      </w:r>
    </w:p>
    <w:p w14:paraId="3C1F3312" w14:textId="54DA709B" w:rsidR="0015444A" w:rsidRDefault="5788E997" w:rsidP="0B210DFE">
      <w:pPr>
        <w:pStyle w:val="ListParagraph"/>
        <w:numPr>
          <w:ilvl w:val="0"/>
          <w:numId w:val="2"/>
        </w:numPr>
        <w:spacing w:after="0" w:line="278" w:lineRule="auto"/>
        <w:rPr>
          <w:rFonts w:ascii="Aptos" w:eastAsia="Aptos" w:hAnsi="Aptos" w:cs="Aptos"/>
        </w:rPr>
      </w:pPr>
      <w:r w:rsidRPr="0B210DFE">
        <w:rPr>
          <w:rFonts w:ascii="Segoe UI" w:eastAsia="Segoe UI" w:hAnsi="Segoe UI" w:cs="Segoe UI"/>
          <w:b/>
          <w:bCs/>
          <w:sz w:val="22"/>
          <w:szCs w:val="22"/>
        </w:rPr>
        <w:t>SSL Certificate</w:t>
      </w:r>
      <w:r w:rsidRPr="0B210DFE">
        <w:rPr>
          <w:rFonts w:ascii="Segoe UI" w:eastAsia="Segoe UI" w:hAnsi="Segoe UI" w:cs="Segoe UI"/>
          <w:sz w:val="22"/>
          <w:szCs w:val="22"/>
        </w:rPr>
        <w:t xml:space="preserve"> - this keeps your site encrypted and safe for visitor</w:t>
      </w:r>
    </w:p>
    <w:p w14:paraId="18C9FFF4" w14:textId="61B70757" w:rsidR="0015444A" w:rsidRDefault="5788E997" w:rsidP="0B210DFE">
      <w:pPr>
        <w:pStyle w:val="ListParagraph"/>
        <w:numPr>
          <w:ilvl w:val="0"/>
          <w:numId w:val="2"/>
        </w:numPr>
        <w:spacing w:after="0" w:line="278" w:lineRule="auto"/>
        <w:rPr>
          <w:rFonts w:ascii="Segoe UI" w:eastAsia="Segoe UI" w:hAnsi="Segoe UI" w:cs="Segoe UI"/>
          <w:sz w:val="22"/>
          <w:szCs w:val="22"/>
        </w:rPr>
      </w:pPr>
      <w:r w:rsidRPr="0B210DFE">
        <w:rPr>
          <w:rFonts w:ascii="Segoe UI" w:eastAsia="Segoe UI" w:hAnsi="Segoe UI" w:cs="Segoe UI"/>
          <w:b/>
          <w:bCs/>
          <w:sz w:val="22"/>
          <w:szCs w:val="22"/>
        </w:rPr>
        <w:t>Content Migration</w:t>
      </w:r>
      <w:r w:rsidRPr="0B210DFE">
        <w:rPr>
          <w:rFonts w:ascii="Segoe UI" w:eastAsia="Segoe UI" w:hAnsi="Segoe UI" w:cs="Segoe UI"/>
          <w:sz w:val="22"/>
          <w:szCs w:val="22"/>
        </w:rPr>
        <w:t xml:space="preserve"> - we port over </w:t>
      </w:r>
      <w:hyperlink r:id="rId5">
        <w:r w:rsidRPr="0B210DFE">
          <w:rPr>
            <w:rStyle w:val="Hyperlink"/>
            <w:rFonts w:ascii="Segoe UI" w:eastAsia="Segoe UI" w:hAnsi="Segoe UI" w:cs="Segoe UI"/>
            <w:sz w:val="22"/>
            <w:szCs w:val="22"/>
          </w:rPr>
          <w:t>key content</w:t>
        </w:r>
      </w:hyperlink>
      <w:r w:rsidRPr="0B210DFE">
        <w:rPr>
          <w:rFonts w:ascii="Segoe UI" w:eastAsia="Segoe UI" w:hAnsi="Segoe UI" w:cs="Segoe UI"/>
          <w:sz w:val="22"/>
          <w:szCs w:val="22"/>
        </w:rPr>
        <w:t xml:space="preserve"> from your old site at no extra cost.</w:t>
      </w:r>
    </w:p>
    <w:p w14:paraId="6B5FE639" w14:textId="74FC3B94" w:rsidR="0015444A" w:rsidRDefault="5788E997" w:rsidP="0B210DFE">
      <w:pPr>
        <w:pStyle w:val="ListParagraph"/>
        <w:numPr>
          <w:ilvl w:val="0"/>
          <w:numId w:val="2"/>
        </w:numPr>
        <w:spacing w:after="0" w:line="278" w:lineRule="auto"/>
        <w:rPr>
          <w:rFonts w:ascii="Aptos" w:eastAsia="Aptos" w:hAnsi="Aptos" w:cs="Aptos"/>
        </w:rPr>
      </w:pPr>
      <w:r w:rsidRPr="0B210DFE">
        <w:rPr>
          <w:rFonts w:ascii="Segoe UI" w:eastAsia="Segoe UI" w:hAnsi="Segoe UI" w:cs="Segoe UI"/>
          <w:b/>
          <w:bCs/>
          <w:sz w:val="22"/>
          <w:szCs w:val="22"/>
        </w:rPr>
        <w:t>Accessibility</w:t>
      </w:r>
      <w:r w:rsidRPr="0B210DFE">
        <w:rPr>
          <w:rFonts w:ascii="Segoe UI" w:eastAsia="Segoe UI" w:hAnsi="Segoe UI" w:cs="Segoe UI"/>
          <w:sz w:val="22"/>
          <w:szCs w:val="22"/>
        </w:rPr>
        <w:t xml:space="preserve"> - our sites always follow the latest Web Content Accessibility Guidelines (WCAG). Our sites already conform to WCAG 2.2 AA which was a requirement from October 2024.</w:t>
      </w:r>
    </w:p>
    <w:p w14:paraId="03300251" w14:textId="638C3035" w:rsidR="0015444A" w:rsidRDefault="5788E997" w:rsidP="0B210DFE">
      <w:pPr>
        <w:pStyle w:val="ListParagraph"/>
        <w:numPr>
          <w:ilvl w:val="0"/>
          <w:numId w:val="2"/>
        </w:numPr>
        <w:spacing w:after="0" w:line="278" w:lineRule="auto"/>
        <w:rPr>
          <w:rFonts w:ascii="Segoe UI" w:eastAsia="Segoe UI" w:hAnsi="Segoe UI" w:cs="Segoe UI"/>
          <w:sz w:val="22"/>
          <w:szCs w:val="22"/>
        </w:rPr>
      </w:pPr>
      <w:r w:rsidRPr="0B210DFE">
        <w:rPr>
          <w:rFonts w:ascii="Segoe UI" w:eastAsia="Segoe UI" w:hAnsi="Segoe UI" w:cs="Segoe UI"/>
          <w:b/>
          <w:bCs/>
          <w:sz w:val="22"/>
          <w:szCs w:val="22"/>
        </w:rPr>
        <w:t>Support</w:t>
      </w:r>
      <w:r w:rsidRPr="0B210DFE">
        <w:rPr>
          <w:rFonts w:ascii="Segoe UI" w:eastAsia="Segoe UI" w:hAnsi="Segoe UI" w:cs="Segoe UI"/>
          <w:sz w:val="22"/>
          <w:szCs w:val="22"/>
        </w:rPr>
        <w:t xml:space="preserve"> - we have a bank of </w:t>
      </w:r>
      <w:hyperlink r:id="rId6">
        <w:r w:rsidRPr="0B210DFE">
          <w:rPr>
            <w:rStyle w:val="Hyperlink"/>
            <w:rFonts w:ascii="Segoe UI" w:eastAsia="Segoe UI" w:hAnsi="Segoe UI" w:cs="Segoe UI"/>
            <w:sz w:val="22"/>
            <w:szCs w:val="22"/>
          </w:rPr>
          <w:t>knowledge base</w:t>
        </w:r>
      </w:hyperlink>
      <w:r w:rsidRPr="0B210DFE">
        <w:rPr>
          <w:rFonts w:ascii="Segoe UI" w:eastAsia="Segoe UI" w:hAnsi="Segoe UI" w:cs="Segoe UI"/>
          <w:sz w:val="22"/>
          <w:szCs w:val="22"/>
        </w:rPr>
        <w:t xml:space="preserve"> articles available to help you with managing your </w:t>
      </w:r>
      <w:hyperlink r:id="rId7">
        <w:r w:rsidRPr="0B210DFE">
          <w:rPr>
            <w:rStyle w:val="Hyperlink"/>
            <w:rFonts w:ascii="Segoe UI" w:eastAsia="Segoe UI" w:hAnsi="Segoe UI" w:cs="Segoe UI"/>
            <w:sz w:val="22"/>
            <w:szCs w:val="22"/>
          </w:rPr>
          <w:t>website</w:t>
        </w:r>
      </w:hyperlink>
      <w:r w:rsidRPr="0B210DFE">
        <w:rPr>
          <w:rFonts w:ascii="Segoe UI" w:eastAsia="Segoe UI" w:hAnsi="Segoe UI" w:cs="Segoe UI"/>
          <w:sz w:val="22"/>
          <w:szCs w:val="22"/>
        </w:rPr>
        <w:t xml:space="preserve">, </w:t>
      </w:r>
      <w:hyperlink r:id="rId8">
        <w:r w:rsidRPr="0B210DFE">
          <w:rPr>
            <w:rStyle w:val="Hyperlink"/>
            <w:rFonts w:ascii="Segoe UI" w:eastAsia="Segoe UI" w:hAnsi="Segoe UI" w:cs="Segoe UI"/>
            <w:sz w:val="22"/>
            <w:szCs w:val="22"/>
          </w:rPr>
          <w:t>email</w:t>
        </w:r>
      </w:hyperlink>
      <w:r w:rsidRPr="0B210DFE">
        <w:rPr>
          <w:rFonts w:ascii="Segoe UI" w:eastAsia="Segoe UI" w:hAnsi="Segoe UI" w:cs="Segoe UI"/>
          <w:sz w:val="22"/>
          <w:szCs w:val="22"/>
        </w:rPr>
        <w:t xml:space="preserve">, </w:t>
      </w:r>
      <w:hyperlink r:id="rId9">
        <w:r w:rsidRPr="0B210DFE">
          <w:rPr>
            <w:rStyle w:val="Hyperlink"/>
            <w:rFonts w:ascii="Segoe UI" w:eastAsia="Segoe UI" w:hAnsi="Segoe UI" w:cs="Segoe UI"/>
            <w:sz w:val="22"/>
            <w:szCs w:val="22"/>
          </w:rPr>
          <w:t>domain</w:t>
        </w:r>
      </w:hyperlink>
      <w:r w:rsidRPr="0B210DFE">
        <w:rPr>
          <w:rFonts w:ascii="Segoe UI" w:eastAsia="Segoe UI" w:hAnsi="Segoe UI" w:cs="Segoe UI"/>
          <w:sz w:val="22"/>
          <w:szCs w:val="22"/>
        </w:rPr>
        <w:t xml:space="preserve"> and </w:t>
      </w:r>
      <w:hyperlink r:id="rId10">
        <w:r w:rsidRPr="0B210DFE">
          <w:rPr>
            <w:rStyle w:val="Hyperlink"/>
            <w:rFonts w:ascii="Segoe UI" w:eastAsia="Segoe UI" w:hAnsi="Segoe UI" w:cs="Segoe UI"/>
            <w:sz w:val="22"/>
            <w:szCs w:val="22"/>
          </w:rPr>
          <w:t>cloud office/storage</w:t>
        </w:r>
      </w:hyperlink>
      <w:r w:rsidRPr="0B210DFE">
        <w:rPr>
          <w:rFonts w:ascii="Segoe UI" w:eastAsia="Segoe UI" w:hAnsi="Segoe UI" w:cs="Segoe UI"/>
          <w:sz w:val="22"/>
          <w:szCs w:val="22"/>
        </w:rPr>
        <w:t>.</w:t>
      </w:r>
    </w:p>
    <w:p w14:paraId="67587CFC" w14:textId="54F70AAA" w:rsidR="0015444A" w:rsidRDefault="5788E997" w:rsidP="0B210DFE">
      <w:pPr>
        <w:spacing w:after="0" w:line="278" w:lineRule="auto"/>
      </w:pPr>
      <w:r w:rsidRPr="0B210DFE">
        <w:rPr>
          <w:rFonts w:ascii="Segoe UI" w:eastAsia="Segoe UI" w:hAnsi="Segoe UI" w:cs="Segoe UI"/>
          <w:sz w:val="22"/>
          <w:szCs w:val="22"/>
        </w:rPr>
        <w:t>We can offer the additional options at an extra cost:</w:t>
      </w:r>
    </w:p>
    <w:p w14:paraId="3DBCF21A" w14:textId="59480CB9" w:rsidR="0015444A" w:rsidRDefault="5788E997" w:rsidP="0B210DFE">
      <w:pPr>
        <w:pStyle w:val="ListParagraph"/>
        <w:numPr>
          <w:ilvl w:val="0"/>
          <w:numId w:val="1"/>
        </w:numPr>
        <w:spacing w:after="0" w:line="278" w:lineRule="auto"/>
      </w:pPr>
      <w:r w:rsidRPr="0B210DFE">
        <w:rPr>
          <w:rFonts w:ascii="Segoe UI" w:eastAsia="Segoe UI" w:hAnsi="Segoe UI" w:cs="Segoe UI"/>
          <w:sz w:val="22"/>
          <w:szCs w:val="22"/>
        </w:rPr>
        <w:t>Upgrade one or more email accounts with additional storage - 10GB at £24 per year per upgraded mailbox</w:t>
      </w:r>
    </w:p>
    <w:p w14:paraId="6C57A1EC" w14:textId="7F6EB7F0" w:rsidR="0015444A" w:rsidRDefault="5788E997" w:rsidP="0B210DFE">
      <w:pPr>
        <w:pStyle w:val="ListParagraph"/>
        <w:numPr>
          <w:ilvl w:val="0"/>
          <w:numId w:val="1"/>
        </w:numPr>
        <w:spacing w:after="0" w:line="278" w:lineRule="auto"/>
        <w:rPr>
          <w:rFonts w:ascii="Aptos" w:eastAsia="Aptos" w:hAnsi="Aptos" w:cs="Aptos"/>
        </w:rPr>
      </w:pPr>
      <w:r w:rsidRPr="0B210DFE">
        <w:rPr>
          <w:rFonts w:ascii="Segoe UI" w:eastAsia="Segoe UI" w:hAnsi="Segoe UI" w:cs="Segoe UI"/>
          <w:sz w:val="22"/>
          <w:szCs w:val="22"/>
        </w:rPr>
        <w:t>Upgrade one or more email accounts with additional storage and Cloud Storage - standard 30GB mailbox and 10GB File Storage at £42 ex VAT per year per upgraded mailbox</w:t>
      </w:r>
    </w:p>
    <w:p w14:paraId="729BC74A" w14:textId="3464E478" w:rsidR="0015444A" w:rsidRDefault="5788E997" w:rsidP="0B210DFE">
      <w:pPr>
        <w:pStyle w:val="ListParagraph"/>
        <w:numPr>
          <w:ilvl w:val="0"/>
          <w:numId w:val="1"/>
        </w:numPr>
        <w:spacing w:after="0" w:line="278" w:lineRule="auto"/>
        <w:rPr>
          <w:rFonts w:ascii="Aptos" w:eastAsia="Aptos" w:hAnsi="Aptos" w:cs="Aptos"/>
        </w:rPr>
      </w:pPr>
      <w:r w:rsidRPr="0B210DFE">
        <w:rPr>
          <w:rFonts w:ascii="Segoe UI" w:eastAsia="Segoe UI" w:hAnsi="Segoe UI" w:cs="Segoe UI"/>
          <w:sz w:val="22"/>
          <w:szCs w:val="22"/>
        </w:rPr>
        <w:t>Hosting of old domain at £25 ex VAT per domain</w:t>
      </w:r>
      <w:r w:rsidR="00E60ED2">
        <w:br/>
      </w:r>
      <w:r w:rsidRPr="0B210DFE">
        <w:rPr>
          <w:rFonts w:ascii="Segoe UI" w:eastAsia="Segoe UI" w:hAnsi="Segoe UI" w:cs="Segoe UI"/>
          <w:sz w:val="22"/>
          <w:szCs w:val="22"/>
        </w:rPr>
        <w:t>We can typically get websites ready in around 4-6 weeks.</w:t>
      </w:r>
    </w:p>
    <w:p w14:paraId="22715DDD" w14:textId="242A52A9" w:rsidR="0015444A" w:rsidRDefault="5788E997" w:rsidP="0B210DFE">
      <w:pPr>
        <w:spacing w:after="0" w:line="278" w:lineRule="auto"/>
      </w:pPr>
      <w:r w:rsidRPr="0B210DFE">
        <w:rPr>
          <w:rFonts w:ascii="Aptos" w:eastAsia="Aptos" w:hAnsi="Aptos" w:cs="Aptos"/>
        </w:rPr>
        <w:t xml:space="preserve"> </w:t>
      </w:r>
    </w:p>
    <w:p w14:paraId="7F294C88" w14:textId="51A7195B" w:rsidR="0015444A" w:rsidRDefault="5788E997" w:rsidP="0B210DFE">
      <w:pPr>
        <w:spacing w:after="0" w:line="278" w:lineRule="auto"/>
      </w:pPr>
      <w:r w:rsidRPr="0B210DFE">
        <w:rPr>
          <w:rFonts w:ascii="Segoe UI" w:eastAsia="Segoe UI" w:hAnsi="Segoe UI" w:cs="Segoe UI"/>
          <w:sz w:val="22"/>
          <w:szCs w:val="22"/>
        </w:rPr>
        <w:t>Alternatively, we can provide you with domain and email only for £260 ex VAT.</w:t>
      </w:r>
    </w:p>
    <w:p w14:paraId="5ACDF0B4" w14:textId="67F78AE0" w:rsidR="0015444A" w:rsidRDefault="5788E997" w:rsidP="0B210DFE">
      <w:pPr>
        <w:spacing w:after="0" w:line="278" w:lineRule="auto"/>
        <w:rPr>
          <w:rFonts w:ascii="Aptos" w:eastAsia="Aptos" w:hAnsi="Aptos" w:cs="Aptos"/>
        </w:rPr>
      </w:pPr>
      <w:r w:rsidRPr="0B210DFE">
        <w:rPr>
          <w:rFonts w:ascii="Aptos" w:eastAsia="Aptos" w:hAnsi="Aptos" w:cs="Aptos"/>
        </w:rPr>
        <w:t xml:space="preserve"> </w:t>
      </w:r>
      <w:r w:rsidR="00E60ED2">
        <w:br/>
      </w:r>
    </w:p>
    <w:p w14:paraId="481C001E" w14:textId="7A363C50" w:rsidR="0015444A" w:rsidRDefault="0015444A" w:rsidP="0B210DFE">
      <w:pPr>
        <w:shd w:val="clear" w:color="auto" w:fill="FFFFFF" w:themeFill="background1"/>
        <w:spacing w:after="0" w:line="278" w:lineRule="auto"/>
        <w:rPr>
          <w:rFonts w:ascii="Segoe UI" w:eastAsia="Segoe UI" w:hAnsi="Segoe UI" w:cs="Segoe UI"/>
          <w:b/>
          <w:bCs/>
          <w:color w:val="242424"/>
          <w:sz w:val="22"/>
          <w:szCs w:val="22"/>
        </w:rPr>
      </w:pPr>
    </w:p>
    <w:p w14:paraId="2655FA1F" w14:textId="3B713599" w:rsidR="0015444A" w:rsidRDefault="3ED5F305" w:rsidP="0B210DFE">
      <w:pPr>
        <w:shd w:val="clear" w:color="auto" w:fill="FFFFFF" w:themeFill="background1"/>
        <w:spacing w:after="0" w:line="278" w:lineRule="auto"/>
      </w:pPr>
      <w:r w:rsidRPr="0B210DFE">
        <w:rPr>
          <w:rFonts w:ascii="Segoe UI" w:eastAsia="Segoe UI" w:hAnsi="Segoe UI" w:cs="Segoe UI"/>
          <w:b/>
          <w:bCs/>
          <w:color w:val="242424"/>
          <w:sz w:val="22"/>
          <w:szCs w:val="22"/>
        </w:rPr>
        <w:lastRenderedPageBreak/>
        <w:t>Quote 2 Cuttlefish</w:t>
      </w:r>
      <w:r w:rsidRPr="0B210DFE">
        <w:rPr>
          <w:rFonts w:ascii="Segoe UI" w:eastAsia="Segoe UI" w:hAnsi="Segoe UI" w:cs="Segoe UI"/>
          <w:color w:val="242424"/>
          <w:sz w:val="22"/>
          <w:szCs w:val="22"/>
        </w:rPr>
        <w:t xml:space="preserve"> </w:t>
      </w:r>
    </w:p>
    <w:p w14:paraId="3C2F5FC3" w14:textId="519724F2" w:rsidR="0015444A" w:rsidRDefault="3ED5F305" w:rsidP="0B210DFE">
      <w:pPr>
        <w:shd w:val="clear" w:color="auto" w:fill="FFFFFF" w:themeFill="background1"/>
        <w:spacing w:after="0" w:line="278" w:lineRule="auto"/>
      </w:pPr>
      <w:r w:rsidRPr="0B210DFE">
        <w:rPr>
          <w:rFonts w:ascii="Segoe UI" w:eastAsia="Segoe UI" w:hAnsi="Segoe UI" w:cs="Segoe UI"/>
          <w:color w:val="242424"/>
          <w:sz w:val="22"/>
          <w:szCs w:val="22"/>
        </w:rPr>
        <w:t>We offer .</w:t>
      </w:r>
      <w:hyperlink r:id="rId11">
        <w:r w:rsidRPr="0B210DFE">
          <w:rPr>
            <w:rStyle w:val="Hyperlink"/>
            <w:rFonts w:ascii="Segoe UI" w:eastAsia="Segoe UI" w:hAnsi="Segoe UI" w:cs="Segoe UI"/>
            <w:color w:val="242424"/>
            <w:sz w:val="22"/>
            <w:szCs w:val="22"/>
          </w:rPr>
          <w:t>gov.uk</w:t>
        </w:r>
      </w:hyperlink>
      <w:r w:rsidRPr="0B210DFE">
        <w:rPr>
          <w:rFonts w:ascii="Segoe UI" w:eastAsia="Segoe UI" w:hAnsi="Segoe UI" w:cs="Segoe UI"/>
          <w:color w:val="242424"/>
          <w:sz w:val="22"/>
          <w:szCs w:val="22"/>
        </w:rPr>
        <w:t xml:space="preserve"> domains at a fee of £75 + VAT per year.</w:t>
      </w:r>
      <w:r w:rsidRPr="0B210DFE">
        <w:rPr>
          <w:rFonts w:ascii="Segoe UI" w:eastAsia="Segoe UI" w:hAnsi="Segoe UI" w:cs="Segoe UI"/>
          <w:b/>
          <w:bCs/>
          <w:color w:val="242424"/>
          <w:sz w:val="22"/>
          <w:szCs w:val="22"/>
        </w:rPr>
        <w:t xml:space="preserve"> </w:t>
      </w:r>
      <w:r w:rsidRPr="0B210DFE">
        <w:rPr>
          <w:rFonts w:ascii="Segoe UI" w:eastAsia="Segoe UI" w:hAnsi="Segoe UI" w:cs="Segoe UI"/>
          <w:color w:val="242424"/>
          <w:sz w:val="22"/>
          <w:szCs w:val="22"/>
        </w:rPr>
        <w:t xml:space="preserve">We can provide any new email addresses via Cf Mail with an empty mailbox of 25GB for just £35 + VAT per year. However, we also provide Microsoft 365 options with increasing costs depending on additional software packages required (Word, Excel, PowerPoint, etc). </w:t>
      </w:r>
    </w:p>
    <w:p w14:paraId="0AC25B59" w14:textId="6F3A9B4C" w:rsidR="0015444A" w:rsidRDefault="3ED5F305" w:rsidP="0B210DFE">
      <w:pPr>
        <w:shd w:val="clear" w:color="auto" w:fill="FFFFFF" w:themeFill="background1"/>
        <w:spacing w:after="0" w:line="278" w:lineRule="auto"/>
      </w:pPr>
      <w:r w:rsidRPr="0B210DFE">
        <w:rPr>
          <w:rFonts w:ascii="Aptos" w:eastAsia="Aptos" w:hAnsi="Aptos" w:cs="Aptos"/>
        </w:rPr>
        <w:t xml:space="preserve"> </w:t>
      </w:r>
    </w:p>
    <w:p w14:paraId="3EB5D489" w14:textId="4E5E42AE" w:rsidR="0015444A" w:rsidRDefault="3ED5F305" w:rsidP="0B210DFE">
      <w:pPr>
        <w:shd w:val="clear" w:color="auto" w:fill="FFFFFF" w:themeFill="background1"/>
        <w:spacing w:after="0" w:line="278" w:lineRule="auto"/>
      </w:pPr>
      <w:r w:rsidRPr="0B210DFE">
        <w:rPr>
          <w:rFonts w:ascii="Segoe UI" w:eastAsia="Segoe UI" w:hAnsi="Segoe UI" w:cs="Segoe UI"/>
          <w:color w:val="242424"/>
          <w:sz w:val="22"/>
          <w:szCs w:val="22"/>
        </w:rPr>
        <w:t xml:space="preserve">We supply these emails in 'slots' so that they can be reallocated to other users mid-year i.e. if you have anyone retire or resign from the council. Please find the different options available here: </w:t>
      </w:r>
      <w:hyperlink r:id="rId12">
        <w:r w:rsidRPr="0B210DFE">
          <w:rPr>
            <w:rStyle w:val="Hyperlink"/>
            <w:rFonts w:ascii="Segoe UI" w:eastAsia="Segoe UI" w:hAnsi="Segoe UI" w:cs="Segoe UI"/>
            <w:color w:val="242424"/>
            <w:sz w:val="22"/>
            <w:szCs w:val="22"/>
          </w:rPr>
          <w:t>https://cuttlefish.com/local-councils/emails</w:t>
        </w:r>
      </w:hyperlink>
    </w:p>
    <w:p w14:paraId="425ADE4E" w14:textId="3F8D81BC" w:rsidR="0015444A" w:rsidRDefault="3ED5F305" w:rsidP="0B210DFE">
      <w:pPr>
        <w:shd w:val="clear" w:color="auto" w:fill="FFFFFF" w:themeFill="background1"/>
        <w:spacing w:after="0" w:line="278" w:lineRule="auto"/>
      </w:pPr>
      <w:r w:rsidRPr="0B210DFE">
        <w:rPr>
          <w:rFonts w:ascii="Aptos" w:eastAsia="Aptos" w:hAnsi="Aptos" w:cs="Aptos"/>
        </w:rPr>
        <w:t xml:space="preserve"> </w:t>
      </w:r>
    </w:p>
    <w:p w14:paraId="61677557" w14:textId="6900893D" w:rsidR="0015444A" w:rsidRDefault="3ED5F305" w:rsidP="0B210DFE">
      <w:pPr>
        <w:shd w:val="clear" w:color="auto" w:fill="FFFFFF" w:themeFill="background1"/>
        <w:spacing w:after="0" w:line="278" w:lineRule="auto"/>
      </w:pPr>
      <w:r w:rsidRPr="0B210DFE">
        <w:rPr>
          <w:rFonts w:ascii="Segoe UI" w:eastAsia="Segoe UI" w:hAnsi="Segoe UI" w:cs="Segoe UI"/>
          <w:color w:val="242424"/>
          <w:sz w:val="22"/>
          <w:szCs w:val="22"/>
        </w:rPr>
        <w:t xml:space="preserve">The total cost for a </w:t>
      </w:r>
      <w:hyperlink r:id="rId13">
        <w:r w:rsidRPr="0B210DFE">
          <w:rPr>
            <w:rStyle w:val="Hyperlink"/>
            <w:rFonts w:ascii="Segoe UI" w:eastAsia="Segoe UI" w:hAnsi="Segoe UI" w:cs="Segoe UI"/>
            <w:color w:val="242424"/>
            <w:sz w:val="22"/>
            <w:szCs w:val="22"/>
          </w:rPr>
          <w:t>gov.uk</w:t>
        </w:r>
      </w:hyperlink>
      <w:r w:rsidRPr="0B210DFE">
        <w:rPr>
          <w:rFonts w:ascii="Segoe UI" w:eastAsia="Segoe UI" w:hAnsi="Segoe UI" w:cs="Segoe UI"/>
          <w:color w:val="242424"/>
          <w:sz w:val="22"/>
          <w:szCs w:val="22"/>
        </w:rPr>
        <w:t xml:space="preserve"> domain and 6 Cf Mail addresses would be £285 + VAT per year. </w:t>
      </w:r>
    </w:p>
    <w:p w14:paraId="161088C9" w14:textId="17BCB046" w:rsidR="0015444A" w:rsidRDefault="0015444A" w:rsidP="0B210DFE">
      <w:pPr>
        <w:shd w:val="clear" w:color="auto" w:fill="FFFFFF" w:themeFill="background1"/>
        <w:spacing w:after="0" w:line="278" w:lineRule="auto"/>
        <w:rPr>
          <w:rFonts w:ascii="Aptos" w:eastAsia="Aptos" w:hAnsi="Aptos" w:cs="Aptos"/>
        </w:rPr>
      </w:pPr>
    </w:p>
    <w:p w14:paraId="3E9496A8" w14:textId="1474429E" w:rsidR="0015444A" w:rsidRDefault="5A9D8A93" w:rsidP="0B210DFE">
      <w:pPr>
        <w:rPr>
          <w:rFonts w:ascii="Aptos" w:eastAsia="Aptos" w:hAnsi="Aptos" w:cs="Aptos"/>
          <w:b/>
          <w:bCs/>
        </w:rPr>
      </w:pPr>
      <w:r w:rsidRPr="0B210DFE">
        <w:rPr>
          <w:rFonts w:ascii="Aptos" w:eastAsia="Aptos" w:hAnsi="Aptos" w:cs="Aptos"/>
          <w:b/>
          <w:bCs/>
        </w:rPr>
        <w:t xml:space="preserve">Quote </w:t>
      </w:r>
      <w:r w:rsidR="3409EABF" w:rsidRPr="0B210DFE">
        <w:rPr>
          <w:rFonts w:ascii="Aptos" w:eastAsia="Aptos" w:hAnsi="Aptos" w:cs="Aptos"/>
          <w:b/>
          <w:bCs/>
        </w:rPr>
        <w:t>3</w:t>
      </w:r>
      <w:r w:rsidRPr="0B210DFE">
        <w:rPr>
          <w:rFonts w:ascii="Aptos" w:eastAsia="Aptos" w:hAnsi="Aptos" w:cs="Aptos"/>
          <w:b/>
          <w:bCs/>
        </w:rPr>
        <w:t xml:space="preserve"> Hugo Fox </w:t>
      </w:r>
    </w:p>
    <w:p w14:paraId="7BBF2B2C" w14:textId="28FCE345" w:rsidR="0015444A" w:rsidRDefault="5A9D8A93" w:rsidP="0B210DFE">
      <w:pPr>
        <w:spacing w:line="240" w:lineRule="auto"/>
      </w:pPr>
      <w:r w:rsidRPr="0B210DFE">
        <w:rPr>
          <w:rFonts w:ascii="Aptos" w:eastAsia="Aptos" w:hAnsi="Aptos" w:cs="Aptos"/>
        </w:rPr>
        <w:t>To get started with HugoFox, follow these steps:</w:t>
      </w:r>
    </w:p>
    <w:p w14:paraId="765EB76B" w14:textId="301CBC02" w:rsidR="0015444A" w:rsidRDefault="5A9D8A93" w:rsidP="0B210DFE">
      <w:pPr>
        <w:pStyle w:val="ListParagraph"/>
        <w:numPr>
          <w:ilvl w:val="0"/>
          <w:numId w:val="4"/>
        </w:numPr>
        <w:spacing w:before="240" w:after="240" w:line="240" w:lineRule="auto"/>
        <w:ind w:left="450"/>
        <w:rPr>
          <w:rFonts w:ascii="Aptos" w:eastAsia="Aptos" w:hAnsi="Aptos" w:cs="Aptos"/>
          <w:color w:val="2B2E2F"/>
        </w:rPr>
      </w:pPr>
      <w:r w:rsidRPr="0B210DFE">
        <w:rPr>
          <w:rFonts w:ascii="Aptos" w:eastAsia="Aptos" w:hAnsi="Aptos" w:cs="Aptos"/>
          <w:b/>
          <w:bCs/>
          <w:color w:val="2B2E2F"/>
        </w:rPr>
        <w:t>Create Your HugoFox Account</w:t>
      </w:r>
      <w:r w:rsidRPr="0B210DFE">
        <w:rPr>
          <w:rFonts w:ascii="Aptos" w:eastAsia="Aptos" w:hAnsi="Aptos" w:cs="Aptos"/>
          <w:color w:val="2B2E2F"/>
        </w:rPr>
        <w:t xml:space="preserve">: Visit </w:t>
      </w:r>
      <w:hyperlink r:id="rId14">
        <w:r w:rsidRPr="0B210DFE">
          <w:rPr>
            <w:rStyle w:val="Hyperlink"/>
            <w:rFonts w:ascii="Aptos" w:eastAsia="Aptos" w:hAnsi="Aptos" w:cs="Aptos"/>
            <w:color w:val="2B2E2F"/>
          </w:rPr>
          <w:t>hugofox.com</w:t>
        </w:r>
      </w:hyperlink>
      <w:r w:rsidRPr="0B210DFE">
        <w:rPr>
          <w:rFonts w:ascii="Aptos" w:eastAsia="Aptos" w:hAnsi="Aptos" w:cs="Aptos"/>
          <w:color w:val="2B2E2F"/>
        </w:rPr>
        <w:t xml:space="preserve"> and click on "Build your website" to create an account. Choose "Parish Council" as your account type, and fill in your details. You'll receive an email to activate your account.</w:t>
      </w:r>
    </w:p>
    <w:p w14:paraId="69345AB2" w14:textId="33105727" w:rsidR="0015444A" w:rsidRDefault="5A9D8A93" w:rsidP="0B210DFE">
      <w:pPr>
        <w:pStyle w:val="ListParagraph"/>
        <w:numPr>
          <w:ilvl w:val="0"/>
          <w:numId w:val="4"/>
        </w:numPr>
        <w:spacing w:before="240" w:after="240" w:line="240" w:lineRule="auto"/>
        <w:ind w:left="450"/>
        <w:rPr>
          <w:rFonts w:ascii="Aptos" w:eastAsia="Aptos" w:hAnsi="Aptos" w:cs="Aptos"/>
          <w:color w:val="2B2E2F"/>
        </w:rPr>
      </w:pPr>
      <w:r w:rsidRPr="0B210DFE">
        <w:rPr>
          <w:rFonts w:ascii="Aptos" w:eastAsia="Aptos" w:hAnsi="Aptos" w:cs="Aptos"/>
          <w:b/>
          <w:bCs/>
          <w:color w:val="2B2E2F"/>
        </w:rPr>
        <w:t>Request Your Free .</w:t>
      </w:r>
      <w:hyperlink r:id="rId15">
        <w:r w:rsidRPr="0B210DFE">
          <w:rPr>
            <w:rStyle w:val="Hyperlink"/>
            <w:rFonts w:ascii="Aptos" w:eastAsia="Aptos" w:hAnsi="Aptos" w:cs="Aptos"/>
            <w:b/>
            <w:bCs/>
            <w:color w:val="2B2E2F"/>
          </w:rPr>
          <w:t>gov.uk</w:t>
        </w:r>
      </w:hyperlink>
      <w:r w:rsidRPr="0B210DFE">
        <w:rPr>
          <w:rFonts w:ascii="Aptos" w:eastAsia="Aptos" w:hAnsi="Aptos" w:cs="Aptos"/>
          <w:b/>
          <w:bCs/>
          <w:color w:val="2B2E2F"/>
        </w:rPr>
        <w:t xml:space="preserve"> Domain and Optional Emails</w:t>
      </w:r>
      <w:r w:rsidRPr="0B210DFE">
        <w:rPr>
          <w:rFonts w:ascii="Aptos" w:eastAsia="Aptos" w:hAnsi="Aptos" w:cs="Aptos"/>
          <w:color w:val="2B2E2F"/>
        </w:rPr>
        <w:t>: As part of our service, you can request a free .</w:t>
      </w:r>
      <w:hyperlink r:id="rId16">
        <w:r w:rsidRPr="0B210DFE">
          <w:rPr>
            <w:rStyle w:val="Hyperlink"/>
            <w:rFonts w:ascii="Aptos" w:eastAsia="Aptos" w:hAnsi="Aptos" w:cs="Aptos"/>
            <w:color w:val="2B2E2F"/>
          </w:rPr>
          <w:t>gov.uk</w:t>
        </w:r>
      </w:hyperlink>
      <w:r w:rsidRPr="0B210DFE">
        <w:rPr>
          <w:rFonts w:ascii="Aptos" w:eastAsia="Aptos" w:hAnsi="Aptos" w:cs="Aptos"/>
          <w:color w:val="2B2E2F"/>
        </w:rPr>
        <w:t xml:space="preserve"> domain. After your domain is issued, you can order between 1 and 25 .</w:t>
      </w:r>
      <w:hyperlink r:id="rId17">
        <w:r w:rsidRPr="0B210DFE">
          <w:rPr>
            <w:rStyle w:val="Hyperlink"/>
            <w:rFonts w:ascii="Aptos" w:eastAsia="Aptos" w:hAnsi="Aptos" w:cs="Aptos"/>
            <w:color w:val="2B2E2F"/>
          </w:rPr>
          <w:t>gov.uk</w:t>
        </w:r>
      </w:hyperlink>
      <w:r w:rsidRPr="0B210DFE">
        <w:rPr>
          <w:rFonts w:ascii="Aptos" w:eastAsia="Aptos" w:hAnsi="Aptos" w:cs="Aptos"/>
          <w:color w:val="2B2E2F"/>
        </w:rPr>
        <w:t xml:space="preserve"> email accounts through the Payment section of your website builder. Each mailbox comes with 10 GB of storage and 24/7 support. Please note that emails are billed separately. Please see below for email prices;</w:t>
      </w:r>
    </w:p>
    <w:p w14:paraId="41AA7CE0" w14:textId="52E2CC2F" w:rsidR="0015444A" w:rsidRDefault="5A9D8A93" w:rsidP="0B210DFE">
      <w:pPr>
        <w:spacing w:before="240" w:after="240" w:line="240" w:lineRule="auto"/>
        <w:ind w:left="450"/>
      </w:pPr>
      <w:r w:rsidRPr="0B210DFE">
        <w:rPr>
          <w:rFonts w:ascii="Aptos" w:eastAsia="Aptos" w:hAnsi="Aptos" w:cs="Aptos"/>
          <w:b/>
          <w:bCs/>
          <w:color w:val="2B2E2F"/>
        </w:rPr>
        <w:t>£2.49</w:t>
      </w:r>
      <w:r w:rsidRPr="0B210DFE">
        <w:rPr>
          <w:rFonts w:ascii="Aptos" w:eastAsia="Aptos" w:hAnsi="Aptos" w:cs="Aptos"/>
          <w:color w:val="2B2E2F"/>
        </w:rPr>
        <w:t xml:space="preserve"> </w:t>
      </w:r>
      <w:r w:rsidRPr="0B210DFE">
        <w:rPr>
          <w:rFonts w:ascii="Aptos" w:eastAsia="Aptos" w:hAnsi="Aptos" w:cs="Aptos"/>
          <w:b/>
          <w:bCs/>
          <w:color w:val="2B2E2F"/>
        </w:rPr>
        <w:t xml:space="preserve">+ VAT </w:t>
      </w:r>
      <w:r w:rsidRPr="0B210DFE">
        <w:rPr>
          <w:rFonts w:ascii="Aptos" w:eastAsia="Aptos" w:hAnsi="Aptos" w:cs="Aptos"/>
          <w:color w:val="2B2E2F"/>
        </w:rPr>
        <w:t xml:space="preserve">for </w:t>
      </w:r>
      <w:r w:rsidRPr="0B210DFE">
        <w:rPr>
          <w:rFonts w:ascii="Aptos" w:eastAsia="Aptos" w:hAnsi="Aptos" w:cs="Aptos"/>
          <w:b/>
          <w:bCs/>
          <w:color w:val="2B2E2F"/>
        </w:rPr>
        <w:t xml:space="preserve">1 </w:t>
      </w:r>
      <w:r w:rsidRPr="0B210DFE">
        <w:rPr>
          <w:rFonts w:ascii="Aptos" w:eastAsia="Aptos" w:hAnsi="Aptos" w:cs="Aptos"/>
          <w:color w:val="2B2E2F"/>
        </w:rPr>
        <w:t>email address per month</w:t>
      </w:r>
    </w:p>
    <w:p w14:paraId="6D8CBD59" w14:textId="3B5B3D28" w:rsidR="0015444A" w:rsidRDefault="5A9D8A93" w:rsidP="0B210DFE">
      <w:pPr>
        <w:spacing w:before="240" w:after="240" w:line="240" w:lineRule="auto"/>
        <w:ind w:left="450"/>
      </w:pPr>
      <w:r w:rsidRPr="0B210DFE">
        <w:rPr>
          <w:rFonts w:ascii="Aptos" w:eastAsia="Aptos" w:hAnsi="Aptos" w:cs="Aptos"/>
          <w:b/>
          <w:bCs/>
          <w:color w:val="2B2E2F"/>
        </w:rPr>
        <w:t>£9.99</w:t>
      </w:r>
      <w:r w:rsidRPr="0B210DFE">
        <w:rPr>
          <w:rFonts w:ascii="Aptos" w:eastAsia="Aptos" w:hAnsi="Aptos" w:cs="Aptos"/>
          <w:color w:val="2B2E2F"/>
        </w:rPr>
        <w:t xml:space="preserve"> </w:t>
      </w:r>
      <w:r w:rsidRPr="0B210DFE">
        <w:rPr>
          <w:rFonts w:ascii="Aptos" w:eastAsia="Aptos" w:hAnsi="Aptos" w:cs="Aptos"/>
          <w:b/>
          <w:bCs/>
          <w:color w:val="2B2E2F"/>
        </w:rPr>
        <w:t xml:space="preserve">+ VAT </w:t>
      </w:r>
      <w:r w:rsidRPr="0B210DFE">
        <w:rPr>
          <w:rFonts w:ascii="Aptos" w:eastAsia="Aptos" w:hAnsi="Aptos" w:cs="Aptos"/>
          <w:color w:val="2B2E2F"/>
        </w:rPr>
        <w:t xml:space="preserve">for </w:t>
      </w:r>
      <w:r w:rsidRPr="0B210DFE">
        <w:rPr>
          <w:rFonts w:ascii="Aptos" w:eastAsia="Aptos" w:hAnsi="Aptos" w:cs="Aptos"/>
          <w:b/>
          <w:bCs/>
          <w:color w:val="2B2E2F"/>
        </w:rPr>
        <w:t xml:space="preserve">5 </w:t>
      </w:r>
      <w:r w:rsidRPr="0B210DFE">
        <w:rPr>
          <w:rFonts w:ascii="Aptos" w:eastAsia="Aptos" w:hAnsi="Aptos" w:cs="Aptos"/>
          <w:color w:val="2B2E2F"/>
        </w:rPr>
        <w:t>email addresses per month</w:t>
      </w:r>
    </w:p>
    <w:p w14:paraId="1F66A726" w14:textId="31BFC1ED" w:rsidR="0015444A" w:rsidRDefault="5A9D8A93" w:rsidP="0B210DFE">
      <w:pPr>
        <w:spacing w:before="240" w:after="240" w:line="240" w:lineRule="auto"/>
        <w:ind w:left="450"/>
      </w:pPr>
      <w:r w:rsidRPr="0B210DFE">
        <w:rPr>
          <w:rFonts w:ascii="Aptos" w:eastAsia="Aptos" w:hAnsi="Aptos" w:cs="Aptos"/>
          <w:b/>
          <w:bCs/>
          <w:color w:val="2B2E2F"/>
        </w:rPr>
        <w:t>£17.49</w:t>
      </w:r>
      <w:r w:rsidRPr="0B210DFE">
        <w:rPr>
          <w:rFonts w:ascii="Aptos" w:eastAsia="Aptos" w:hAnsi="Aptos" w:cs="Aptos"/>
          <w:color w:val="2B2E2F"/>
        </w:rPr>
        <w:t xml:space="preserve"> </w:t>
      </w:r>
      <w:r w:rsidRPr="0B210DFE">
        <w:rPr>
          <w:rFonts w:ascii="Aptos" w:eastAsia="Aptos" w:hAnsi="Aptos" w:cs="Aptos"/>
          <w:b/>
          <w:bCs/>
          <w:color w:val="2B2E2F"/>
        </w:rPr>
        <w:t xml:space="preserve">+ VAT </w:t>
      </w:r>
      <w:r w:rsidRPr="0B210DFE">
        <w:rPr>
          <w:rFonts w:ascii="Aptos" w:eastAsia="Aptos" w:hAnsi="Aptos" w:cs="Aptos"/>
          <w:color w:val="2B2E2F"/>
        </w:rPr>
        <w:t xml:space="preserve">for </w:t>
      </w:r>
      <w:r w:rsidRPr="0B210DFE">
        <w:rPr>
          <w:rFonts w:ascii="Aptos" w:eastAsia="Aptos" w:hAnsi="Aptos" w:cs="Aptos"/>
          <w:b/>
          <w:bCs/>
          <w:color w:val="2B2E2F"/>
        </w:rPr>
        <w:t xml:space="preserve">10 </w:t>
      </w:r>
      <w:r w:rsidRPr="0B210DFE">
        <w:rPr>
          <w:rFonts w:ascii="Aptos" w:eastAsia="Aptos" w:hAnsi="Aptos" w:cs="Aptos"/>
          <w:color w:val="2B2E2F"/>
        </w:rPr>
        <w:t xml:space="preserve">email addresses per month </w:t>
      </w:r>
    </w:p>
    <w:p w14:paraId="5172849A" w14:textId="32C1514F" w:rsidR="0015444A" w:rsidRDefault="5A9D8A93" w:rsidP="0B210DFE">
      <w:pPr>
        <w:spacing w:before="240" w:after="240" w:line="240" w:lineRule="auto"/>
        <w:ind w:left="450"/>
      </w:pPr>
      <w:r w:rsidRPr="0B210DFE">
        <w:rPr>
          <w:rFonts w:ascii="Aptos" w:eastAsia="Aptos" w:hAnsi="Aptos" w:cs="Aptos"/>
          <w:color w:val="2B2E2F"/>
        </w:rPr>
        <w:t xml:space="preserve"> For more details, check out our </w:t>
      </w:r>
      <w:hyperlink r:id="rId18">
        <w:r w:rsidRPr="0B210DFE">
          <w:rPr>
            <w:rStyle w:val="Hyperlink"/>
            <w:rFonts w:ascii="Aptos" w:eastAsia="Aptos" w:hAnsi="Aptos" w:cs="Aptos"/>
            <w:color w:val="2B2E2F"/>
          </w:rPr>
          <w:t>Parish Councils guide</w:t>
        </w:r>
      </w:hyperlink>
      <w:r w:rsidRPr="0B210DFE">
        <w:rPr>
          <w:rFonts w:ascii="Aptos" w:eastAsia="Aptos" w:hAnsi="Aptos" w:cs="Aptos"/>
          <w:color w:val="2B2E2F"/>
        </w:rPr>
        <w:t>.</w:t>
      </w:r>
    </w:p>
    <w:p w14:paraId="531272D9" w14:textId="5C818B19" w:rsidR="0015444A" w:rsidRDefault="5A9D8A93" w:rsidP="0B210DFE">
      <w:pPr>
        <w:pStyle w:val="ListParagraph"/>
        <w:numPr>
          <w:ilvl w:val="0"/>
          <w:numId w:val="4"/>
        </w:numPr>
        <w:spacing w:before="240" w:after="240" w:line="240" w:lineRule="auto"/>
        <w:ind w:left="450"/>
        <w:rPr>
          <w:rFonts w:ascii="system-ui" w:eastAsia="system-ui" w:hAnsi="system-ui" w:cs="system-ui"/>
          <w:color w:val="2B2E2F"/>
          <w:sz w:val="21"/>
          <w:szCs w:val="21"/>
        </w:rPr>
      </w:pPr>
      <w:r w:rsidRPr="0B210DFE">
        <w:rPr>
          <w:rFonts w:ascii="Aptos" w:eastAsia="Aptos" w:hAnsi="Aptos" w:cs="Aptos"/>
          <w:b/>
          <w:bCs/>
          <w:color w:val="2B2E2F"/>
        </w:rPr>
        <w:t>Website Packages</w:t>
      </w:r>
      <w:r w:rsidRPr="0B210DFE">
        <w:rPr>
          <w:rFonts w:ascii="Aptos" w:eastAsia="Aptos" w:hAnsi="Aptos" w:cs="Aptos"/>
          <w:color w:val="2B2E2F"/>
        </w:rPr>
        <w:t>: We offer different packages to suit your needs. Every new site starts with a 30-day free trial. You can choose between monthly or annual payment plans. Our Silver and Gold packages include additional features like a planning tracker and a members' area for document management.</w:t>
      </w:r>
      <w:r w:rsidR="2234C0EB" w:rsidRPr="0B210DFE">
        <w:rPr>
          <w:rFonts w:ascii="Aptos" w:eastAsia="Aptos" w:hAnsi="Aptos" w:cs="Aptos"/>
          <w:color w:val="2B2E2F"/>
        </w:rPr>
        <w:t xml:space="preserve"> 4. </w:t>
      </w:r>
      <w:r w:rsidRPr="0B210DFE">
        <w:rPr>
          <w:rFonts w:ascii="system-ui" w:eastAsia="system-ui" w:hAnsi="system-ui" w:cs="system-ui"/>
          <w:b/>
          <w:bCs/>
          <w:color w:val="2B2E2F"/>
          <w:sz w:val="21"/>
          <w:szCs w:val="21"/>
        </w:rPr>
        <w:t>Build and Launch Your Website</w:t>
      </w:r>
      <w:r w:rsidRPr="0B210DFE">
        <w:rPr>
          <w:rFonts w:ascii="system-ui" w:eastAsia="system-ui" w:hAnsi="system-ui" w:cs="system-ui"/>
          <w:color w:val="2B2E2F"/>
          <w:sz w:val="21"/>
          <w:szCs w:val="21"/>
        </w:rPr>
        <w:t>: Use our built-in editor to create and manage your website pages. Once you're satisfied with your site and your domain is ready, you can activate your website and go live.</w:t>
      </w:r>
    </w:p>
    <w:p w14:paraId="5E5787A5" w14:textId="51E330E4" w:rsidR="0015444A" w:rsidRDefault="0015444A" w:rsidP="0B210DFE">
      <w:pPr>
        <w:spacing w:after="0" w:line="240" w:lineRule="auto"/>
        <w:ind w:left="450"/>
      </w:pPr>
    </w:p>
    <w:sectPr w:rsidR="0015444A">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system-ui">
    <w:altName w:val="Cambria"/>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4A9B21"/>
    <w:multiLevelType w:val="hybridMultilevel"/>
    <w:tmpl w:val="12FA4B2A"/>
    <w:lvl w:ilvl="0" w:tplc="1916C248">
      <w:start w:val="1"/>
      <w:numFmt w:val="bullet"/>
      <w:lvlText w:val="·"/>
      <w:lvlJc w:val="left"/>
      <w:pPr>
        <w:ind w:left="720" w:hanging="360"/>
      </w:pPr>
      <w:rPr>
        <w:rFonts w:ascii="Symbol" w:hAnsi="Symbol" w:hint="default"/>
      </w:rPr>
    </w:lvl>
    <w:lvl w:ilvl="1" w:tplc="D1843F46">
      <w:start w:val="1"/>
      <w:numFmt w:val="bullet"/>
      <w:lvlText w:val="o"/>
      <w:lvlJc w:val="left"/>
      <w:pPr>
        <w:ind w:left="1440" w:hanging="360"/>
      </w:pPr>
      <w:rPr>
        <w:rFonts w:ascii="Courier New" w:hAnsi="Courier New" w:hint="default"/>
      </w:rPr>
    </w:lvl>
    <w:lvl w:ilvl="2" w:tplc="B92C57C8">
      <w:start w:val="1"/>
      <w:numFmt w:val="bullet"/>
      <w:lvlText w:val=""/>
      <w:lvlJc w:val="left"/>
      <w:pPr>
        <w:ind w:left="2160" w:hanging="360"/>
      </w:pPr>
      <w:rPr>
        <w:rFonts w:ascii="Wingdings" w:hAnsi="Wingdings" w:hint="default"/>
      </w:rPr>
    </w:lvl>
    <w:lvl w:ilvl="3" w:tplc="04C8A446">
      <w:start w:val="1"/>
      <w:numFmt w:val="bullet"/>
      <w:lvlText w:val=""/>
      <w:lvlJc w:val="left"/>
      <w:pPr>
        <w:ind w:left="2880" w:hanging="360"/>
      </w:pPr>
      <w:rPr>
        <w:rFonts w:ascii="Symbol" w:hAnsi="Symbol" w:hint="default"/>
      </w:rPr>
    </w:lvl>
    <w:lvl w:ilvl="4" w:tplc="BF220440">
      <w:start w:val="1"/>
      <w:numFmt w:val="bullet"/>
      <w:lvlText w:val="o"/>
      <w:lvlJc w:val="left"/>
      <w:pPr>
        <w:ind w:left="3600" w:hanging="360"/>
      </w:pPr>
      <w:rPr>
        <w:rFonts w:ascii="Courier New" w:hAnsi="Courier New" w:hint="default"/>
      </w:rPr>
    </w:lvl>
    <w:lvl w:ilvl="5" w:tplc="50EA807C">
      <w:start w:val="1"/>
      <w:numFmt w:val="bullet"/>
      <w:lvlText w:val=""/>
      <w:lvlJc w:val="left"/>
      <w:pPr>
        <w:ind w:left="4320" w:hanging="360"/>
      </w:pPr>
      <w:rPr>
        <w:rFonts w:ascii="Wingdings" w:hAnsi="Wingdings" w:hint="default"/>
      </w:rPr>
    </w:lvl>
    <w:lvl w:ilvl="6" w:tplc="97D09B2A">
      <w:start w:val="1"/>
      <w:numFmt w:val="bullet"/>
      <w:lvlText w:val=""/>
      <w:lvlJc w:val="left"/>
      <w:pPr>
        <w:ind w:left="5040" w:hanging="360"/>
      </w:pPr>
      <w:rPr>
        <w:rFonts w:ascii="Symbol" w:hAnsi="Symbol" w:hint="default"/>
      </w:rPr>
    </w:lvl>
    <w:lvl w:ilvl="7" w:tplc="2A1CF37E">
      <w:start w:val="1"/>
      <w:numFmt w:val="bullet"/>
      <w:lvlText w:val="o"/>
      <w:lvlJc w:val="left"/>
      <w:pPr>
        <w:ind w:left="5760" w:hanging="360"/>
      </w:pPr>
      <w:rPr>
        <w:rFonts w:ascii="Courier New" w:hAnsi="Courier New" w:hint="default"/>
      </w:rPr>
    </w:lvl>
    <w:lvl w:ilvl="8" w:tplc="C6F06786">
      <w:start w:val="1"/>
      <w:numFmt w:val="bullet"/>
      <w:lvlText w:val=""/>
      <w:lvlJc w:val="left"/>
      <w:pPr>
        <w:ind w:left="6480" w:hanging="360"/>
      </w:pPr>
      <w:rPr>
        <w:rFonts w:ascii="Wingdings" w:hAnsi="Wingdings" w:hint="default"/>
      </w:rPr>
    </w:lvl>
  </w:abstractNum>
  <w:abstractNum w:abstractNumId="1" w15:restartNumberingAfterBreak="0">
    <w:nsid w:val="1EB350C9"/>
    <w:multiLevelType w:val="hybridMultilevel"/>
    <w:tmpl w:val="2D4E857A"/>
    <w:lvl w:ilvl="0" w:tplc="1FAC49E8">
      <w:start w:val="1"/>
      <w:numFmt w:val="bullet"/>
      <w:lvlText w:val="·"/>
      <w:lvlJc w:val="left"/>
      <w:pPr>
        <w:ind w:left="720" w:hanging="360"/>
      </w:pPr>
      <w:rPr>
        <w:rFonts w:ascii="Symbol" w:hAnsi="Symbol" w:hint="default"/>
      </w:rPr>
    </w:lvl>
    <w:lvl w:ilvl="1" w:tplc="C8C600B6">
      <w:start w:val="1"/>
      <w:numFmt w:val="bullet"/>
      <w:lvlText w:val="o"/>
      <w:lvlJc w:val="left"/>
      <w:pPr>
        <w:ind w:left="1440" w:hanging="360"/>
      </w:pPr>
      <w:rPr>
        <w:rFonts w:ascii="Courier New" w:hAnsi="Courier New" w:hint="default"/>
      </w:rPr>
    </w:lvl>
    <w:lvl w:ilvl="2" w:tplc="B1628E88">
      <w:start w:val="1"/>
      <w:numFmt w:val="bullet"/>
      <w:lvlText w:val=""/>
      <w:lvlJc w:val="left"/>
      <w:pPr>
        <w:ind w:left="2160" w:hanging="360"/>
      </w:pPr>
      <w:rPr>
        <w:rFonts w:ascii="Wingdings" w:hAnsi="Wingdings" w:hint="default"/>
      </w:rPr>
    </w:lvl>
    <w:lvl w:ilvl="3" w:tplc="5F4A35A6">
      <w:start w:val="1"/>
      <w:numFmt w:val="bullet"/>
      <w:lvlText w:val=""/>
      <w:lvlJc w:val="left"/>
      <w:pPr>
        <w:ind w:left="2880" w:hanging="360"/>
      </w:pPr>
      <w:rPr>
        <w:rFonts w:ascii="Symbol" w:hAnsi="Symbol" w:hint="default"/>
      </w:rPr>
    </w:lvl>
    <w:lvl w:ilvl="4" w:tplc="8058415A">
      <w:start w:val="1"/>
      <w:numFmt w:val="bullet"/>
      <w:lvlText w:val="o"/>
      <w:lvlJc w:val="left"/>
      <w:pPr>
        <w:ind w:left="3600" w:hanging="360"/>
      </w:pPr>
      <w:rPr>
        <w:rFonts w:ascii="Courier New" w:hAnsi="Courier New" w:hint="default"/>
      </w:rPr>
    </w:lvl>
    <w:lvl w:ilvl="5" w:tplc="6A2EF258">
      <w:start w:val="1"/>
      <w:numFmt w:val="bullet"/>
      <w:lvlText w:val=""/>
      <w:lvlJc w:val="left"/>
      <w:pPr>
        <w:ind w:left="4320" w:hanging="360"/>
      </w:pPr>
      <w:rPr>
        <w:rFonts w:ascii="Wingdings" w:hAnsi="Wingdings" w:hint="default"/>
      </w:rPr>
    </w:lvl>
    <w:lvl w:ilvl="6" w:tplc="D682F6DE">
      <w:start w:val="1"/>
      <w:numFmt w:val="bullet"/>
      <w:lvlText w:val=""/>
      <w:lvlJc w:val="left"/>
      <w:pPr>
        <w:ind w:left="5040" w:hanging="360"/>
      </w:pPr>
      <w:rPr>
        <w:rFonts w:ascii="Symbol" w:hAnsi="Symbol" w:hint="default"/>
      </w:rPr>
    </w:lvl>
    <w:lvl w:ilvl="7" w:tplc="2FF4F540">
      <w:start w:val="1"/>
      <w:numFmt w:val="bullet"/>
      <w:lvlText w:val="o"/>
      <w:lvlJc w:val="left"/>
      <w:pPr>
        <w:ind w:left="5760" w:hanging="360"/>
      </w:pPr>
      <w:rPr>
        <w:rFonts w:ascii="Courier New" w:hAnsi="Courier New" w:hint="default"/>
      </w:rPr>
    </w:lvl>
    <w:lvl w:ilvl="8" w:tplc="62C232BC">
      <w:start w:val="1"/>
      <w:numFmt w:val="bullet"/>
      <w:lvlText w:val=""/>
      <w:lvlJc w:val="left"/>
      <w:pPr>
        <w:ind w:left="6480" w:hanging="360"/>
      </w:pPr>
      <w:rPr>
        <w:rFonts w:ascii="Wingdings" w:hAnsi="Wingdings" w:hint="default"/>
      </w:rPr>
    </w:lvl>
  </w:abstractNum>
  <w:abstractNum w:abstractNumId="2" w15:restartNumberingAfterBreak="0">
    <w:nsid w:val="375B29EE"/>
    <w:multiLevelType w:val="hybridMultilevel"/>
    <w:tmpl w:val="A11884BA"/>
    <w:lvl w:ilvl="0" w:tplc="40FED0AA">
      <w:start w:val="1"/>
      <w:numFmt w:val="bullet"/>
      <w:lvlText w:val="·"/>
      <w:lvlJc w:val="left"/>
      <w:pPr>
        <w:ind w:left="720" w:hanging="360"/>
      </w:pPr>
      <w:rPr>
        <w:rFonts w:ascii="Symbol" w:hAnsi="Symbol" w:hint="default"/>
      </w:rPr>
    </w:lvl>
    <w:lvl w:ilvl="1" w:tplc="B64AB492">
      <w:start w:val="1"/>
      <w:numFmt w:val="bullet"/>
      <w:lvlText w:val="o"/>
      <w:lvlJc w:val="left"/>
      <w:pPr>
        <w:ind w:left="1440" w:hanging="360"/>
      </w:pPr>
      <w:rPr>
        <w:rFonts w:ascii="Courier New" w:hAnsi="Courier New" w:hint="default"/>
      </w:rPr>
    </w:lvl>
    <w:lvl w:ilvl="2" w:tplc="B254E77E">
      <w:start w:val="1"/>
      <w:numFmt w:val="bullet"/>
      <w:lvlText w:val=""/>
      <w:lvlJc w:val="left"/>
      <w:pPr>
        <w:ind w:left="2160" w:hanging="360"/>
      </w:pPr>
      <w:rPr>
        <w:rFonts w:ascii="Wingdings" w:hAnsi="Wingdings" w:hint="default"/>
      </w:rPr>
    </w:lvl>
    <w:lvl w:ilvl="3" w:tplc="774E5FD4">
      <w:start w:val="1"/>
      <w:numFmt w:val="bullet"/>
      <w:lvlText w:val=""/>
      <w:lvlJc w:val="left"/>
      <w:pPr>
        <w:ind w:left="2880" w:hanging="360"/>
      </w:pPr>
      <w:rPr>
        <w:rFonts w:ascii="Symbol" w:hAnsi="Symbol" w:hint="default"/>
      </w:rPr>
    </w:lvl>
    <w:lvl w:ilvl="4" w:tplc="E3E4268C">
      <w:start w:val="1"/>
      <w:numFmt w:val="bullet"/>
      <w:lvlText w:val="o"/>
      <w:lvlJc w:val="left"/>
      <w:pPr>
        <w:ind w:left="3600" w:hanging="360"/>
      </w:pPr>
      <w:rPr>
        <w:rFonts w:ascii="Courier New" w:hAnsi="Courier New" w:hint="default"/>
      </w:rPr>
    </w:lvl>
    <w:lvl w:ilvl="5" w:tplc="1FD2129E">
      <w:start w:val="1"/>
      <w:numFmt w:val="bullet"/>
      <w:lvlText w:val=""/>
      <w:lvlJc w:val="left"/>
      <w:pPr>
        <w:ind w:left="4320" w:hanging="360"/>
      </w:pPr>
      <w:rPr>
        <w:rFonts w:ascii="Wingdings" w:hAnsi="Wingdings" w:hint="default"/>
      </w:rPr>
    </w:lvl>
    <w:lvl w:ilvl="6" w:tplc="7390ECF4">
      <w:start w:val="1"/>
      <w:numFmt w:val="bullet"/>
      <w:lvlText w:val=""/>
      <w:lvlJc w:val="left"/>
      <w:pPr>
        <w:ind w:left="5040" w:hanging="360"/>
      </w:pPr>
      <w:rPr>
        <w:rFonts w:ascii="Symbol" w:hAnsi="Symbol" w:hint="default"/>
      </w:rPr>
    </w:lvl>
    <w:lvl w:ilvl="7" w:tplc="03B8FABC">
      <w:start w:val="1"/>
      <w:numFmt w:val="bullet"/>
      <w:lvlText w:val="o"/>
      <w:lvlJc w:val="left"/>
      <w:pPr>
        <w:ind w:left="5760" w:hanging="360"/>
      </w:pPr>
      <w:rPr>
        <w:rFonts w:ascii="Courier New" w:hAnsi="Courier New" w:hint="default"/>
      </w:rPr>
    </w:lvl>
    <w:lvl w:ilvl="8" w:tplc="BEC62654">
      <w:start w:val="1"/>
      <w:numFmt w:val="bullet"/>
      <w:lvlText w:val=""/>
      <w:lvlJc w:val="left"/>
      <w:pPr>
        <w:ind w:left="6480" w:hanging="360"/>
      </w:pPr>
      <w:rPr>
        <w:rFonts w:ascii="Wingdings" w:hAnsi="Wingdings" w:hint="default"/>
      </w:rPr>
    </w:lvl>
  </w:abstractNum>
  <w:abstractNum w:abstractNumId="3" w15:restartNumberingAfterBreak="0">
    <w:nsid w:val="76E29C2E"/>
    <w:multiLevelType w:val="hybridMultilevel"/>
    <w:tmpl w:val="3BBC1428"/>
    <w:lvl w:ilvl="0" w:tplc="81B0DEC0">
      <w:start w:val="1"/>
      <w:numFmt w:val="decimal"/>
      <w:lvlText w:val="%1."/>
      <w:lvlJc w:val="left"/>
      <w:pPr>
        <w:ind w:left="720" w:hanging="360"/>
      </w:pPr>
    </w:lvl>
    <w:lvl w:ilvl="1" w:tplc="15C822CE">
      <w:start w:val="1"/>
      <w:numFmt w:val="lowerLetter"/>
      <w:lvlText w:val="%2."/>
      <w:lvlJc w:val="left"/>
      <w:pPr>
        <w:ind w:left="1440" w:hanging="360"/>
      </w:pPr>
    </w:lvl>
    <w:lvl w:ilvl="2" w:tplc="7E504106">
      <w:start w:val="1"/>
      <w:numFmt w:val="lowerRoman"/>
      <w:lvlText w:val="%3."/>
      <w:lvlJc w:val="right"/>
      <w:pPr>
        <w:ind w:left="2160" w:hanging="180"/>
      </w:pPr>
    </w:lvl>
    <w:lvl w:ilvl="3" w:tplc="FB72D43A">
      <w:start w:val="1"/>
      <w:numFmt w:val="decimal"/>
      <w:lvlText w:val="%4."/>
      <w:lvlJc w:val="left"/>
      <w:pPr>
        <w:ind w:left="2880" w:hanging="360"/>
      </w:pPr>
    </w:lvl>
    <w:lvl w:ilvl="4" w:tplc="5F6C2CE8">
      <w:start w:val="1"/>
      <w:numFmt w:val="lowerLetter"/>
      <w:lvlText w:val="%5."/>
      <w:lvlJc w:val="left"/>
      <w:pPr>
        <w:ind w:left="3600" w:hanging="360"/>
      </w:pPr>
    </w:lvl>
    <w:lvl w:ilvl="5" w:tplc="0A54A67A">
      <w:start w:val="1"/>
      <w:numFmt w:val="lowerRoman"/>
      <w:lvlText w:val="%6."/>
      <w:lvlJc w:val="right"/>
      <w:pPr>
        <w:ind w:left="4320" w:hanging="180"/>
      </w:pPr>
    </w:lvl>
    <w:lvl w:ilvl="6" w:tplc="4A40C5A6">
      <w:start w:val="1"/>
      <w:numFmt w:val="decimal"/>
      <w:lvlText w:val="%7."/>
      <w:lvlJc w:val="left"/>
      <w:pPr>
        <w:ind w:left="5040" w:hanging="360"/>
      </w:pPr>
    </w:lvl>
    <w:lvl w:ilvl="7" w:tplc="2C2C046E">
      <w:start w:val="1"/>
      <w:numFmt w:val="lowerLetter"/>
      <w:lvlText w:val="%8."/>
      <w:lvlJc w:val="left"/>
      <w:pPr>
        <w:ind w:left="5760" w:hanging="360"/>
      </w:pPr>
    </w:lvl>
    <w:lvl w:ilvl="8" w:tplc="71B24094">
      <w:start w:val="1"/>
      <w:numFmt w:val="lowerRoman"/>
      <w:lvlText w:val="%9."/>
      <w:lvlJc w:val="right"/>
      <w:pPr>
        <w:ind w:left="6480" w:hanging="180"/>
      </w:pPr>
    </w:lvl>
  </w:abstractNum>
  <w:num w:numId="1" w16cid:durableId="1421440454">
    <w:abstractNumId w:val="2"/>
  </w:num>
  <w:num w:numId="2" w16cid:durableId="257258303">
    <w:abstractNumId w:val="1"/>
  </w:num>
  <w:num w:numId="3" w16cid:durableId="1190147839">
    <w:abstractNumId w:val="0"/>
  </w:num>
  <w:num w:numId="4" w16cid:durableId="18990523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6EA03A5"/>
    <w:rsid w:val="0015444A"/>
    <w:rsid w:val="001E536F"/>
    <w:rsid w:val="00E60ED2"/>
    <w:rsid w:val="0B210DFE"/>
    <w:rsid w:val="0C092606"/>
    <w:rsid w:val="16EA03A5"/>
    <w:rsid w:val="18EC2F72"/>
    <w:rsid w:val="1F8557B0"/>
    <w:rsid w:val="2234C0EB"/>
    <w:rsid w:val="22BC3B79"/>
    <w:rsid w:val="3409EABF"/>
    <w:rsid w:val="39382DF9"/>
    <w:rsid w:val="3ED5F305"/>
    <w:rsid w:val="5788E997"/>
    <w:rsid w:val="5A9D8A93"/>
    <w:rsid w:val="5ED6E131"/>
    <w:rsid w:val="751AFD1F"/>
    <w:rsid w:val="79E852DA"/>
    <w:rsid w:val="7EDC39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EA03A5"/>
  <w15:chartTrackingRefBased/>
  <w15:docId w15:val="{F54EA705-DF8A-417C-9A60-075EAD978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B210DFE"/>
    <w:pPr>
      <w:ind w:left="720"/>
      <w:contextualSpacing/>
    </w:pPr>
  </w:style>
  <w:style w:type="character" w:styleId="Hyperlink">
    <w:name w:val="Hyperlink"/>
    <w:basedOn w:val="DefaultParagraphFont"/>
    <w:uiPriority w:val="99"/>
    <w:unhideWhenUsed/>
    <w:rsid w:val="0B210DFE"/>
    <w:rPr>
      <w:color w:val="467886"/>
      <w:u w:val="single"/>
    </w:rPr>
  </w:style>
  <w:style w:type="paragraph" w:styleId="NoSpacing">
    <w:name w:val="No Spacing"/>
    <w:uiPriority w:val="1"/>
    <w:qFormat/>
    <w:rsid w:val="00E60ED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ea01.safelinks.protection.outlook.com/?url=https%3A%2F%2Fsupport.parish-online.co.uk%2Fportal%2Fen%2Fkb%2Fparish-online%2Fparish-online-email&amp;data=05%7C02%7C%7C35d386e09de04dae39bb08dddf012645%7C84df9e7fe9f640afb435aaaaaaaaaaaa%7C1%7C0%7C638911918214553713%7CUnknown%7CTWFpbGZsb3d8eyJFbXB0eU1hcGkiOnRydWUsIlYiOiIwLjAuMDAwMCIsIlAiOiJXaW4zMiIsIkFOIjoiTWFpbCIsIldUIjoyfQ%3D%3D%7C0%7C%7C%7C&amp;sdata=d2aanC7Fb7X9hOL%2BuUDEPFfz%2F%2Bxisg2wwncLt8h%2FsAQ%3D&amp;reserved=0" TargetMode="External"/><Relationship Id="rId13" Type="http://schemas.openxmlformats.org/officeDocument/2006/relationships/hyperlink" Target="https://emea01.safelinks.protection.outlook.com/?url=http%3A%2F%2Fgov.uk%2F&amp;data=05%7C02%7C%7C8ea882f2d5bf43b7d39c08dddf01f028%7C84df9e7fe9f640afb435aaaaaaaaaaaa%7C1%7C0%7C638911921589083473%7CUnknown%7CTWFpbGZsb3d8eyJFbXB0eU1hcGkiOnRydWUsIlYiOiIwLjAuMDAwMCIsIlAiOiJXaW4zMiIsIkFOIjoiTWFpbCIsIldUIjoyfQ%3D%3D%7C0%7C%7C%7C&amp;sdata=KI%2FqD8J6bpx1dK7Ml1WIpM7uKkz1EU1TMrcQfxp6Id8%3D&amp;reserved=0" TargetMode="External"/><Relationship Id="rId18" Type="http://schemas.openxmlformats.org/officeDocument/2006/relationships/hyperlink" Target="https://emea01.safelinks.protection.outlook.com/?url=https%3A%2F%2Fhelp.hugofox.com%2Fhc%2Fen-gb%2Farticles%2F4756990627231-Parish-Councils&amp;data=05%7C02%7C%7C50f77c6ac80a4c696a9608ddff3adbc1%7C84df9e7fe9f640afb435aaaaaaaaaaaa%7C1%7C0%7C638947350431463456%7CUnknown%7CTWFpbGZsb3d8eyJFbXB0eU1hcGkiOnRydWUsIlYiOiIwLjAuMDAwMCIsIlAiOiJXaW4zMiIsIkFOIjoiTWFpbCIsIldUIjoyfQ%3D%3D%7C0%7C%7C%7C&amp;sdata=dI0Fhi%2FaSYXvi1RAGmKmVgCtF7%2FYHFkWtPO7xjWXD%2BA%3D&amp;reserved=0" TargetMode="External"/><Relationship Id="rId3" Type="http://schemas.openxmlformats.org/officeDocument/2006/relationships/settings" Target="settings.xml"/><Relationship Id="rId7" Type="http://schemas.openxmlformats.org/officeDocument/2006/relationships/hyperlink" Target="https://emea01.safelinks.protection.outlook.com/?url=https%3A%2F%2Fsupport.parish-online.co.uk%2Fportal%2Fen%2Fkb%2Fparish-online%2Fparish-online-websites&amp;data=05%7C02%7C%7C35d386e09de04dae39bb08dddf012645%7C84df9e7fe9f640afb435aaaaaaaaaaaa%7C1%7C0%7C638911918214539887%7CUnknown%7CTWFpbGZsb3d8eyJFbXB0eU1hcGkiOnRydWUsIlYiOiIwLjAuMDAwMCIsIlAiOiJXaW4zMiIsIkFOIjoiTWFpbCIsIldUIjoyfQ%3D%3D%7C0%7C%7C%7C&amp;sdata=HL3g%2B9nMa8fvdvLgu9K%2F3J8nn57yClFx8kzD3TT0dr8%3D&amp;reserved=0" TargetMode="External"/><Relationship Id="rId12" Type="http://schemas.openxmlformats.org/officeDocument/2006/relationships/hyperlink" Target="https://emea01.safelinks.protection.outlook.com/?url=https%3A%2F%2Fcuttlefish.com%2Flocal-councils%2Femails&amp;data=05%7C02%7C%7C8ea882f2d5bf43b7d39c08dddf01f028%7C84df9e7fe9f640afb435aaaaaaaaaaaa%7C1%7C0%7C638911921589067573%7CUnknown%7CTWFpbGZsb3d8eyJFbXB0eU1hcGkiOnRydWUsIlYiOiIwLjAuMDAwMCIsIlAiOiJXaW4zMiIsIkFOIjoiTWFpbCIsIldUIjoyfQ%3D%3D%7C0%7C%7C%7C&amp;sdata=2CcQcDQR00WXRmajEN3lPzkxsWCNJULDXvE3ltd0Heg%3D&amp;reserved=0" TargetMode="External"/><Relationship Id="rId17" Type="http://schemas.openxmlformats.org/officeDocument/2006/relationships/hyperlink" Target="https://emea01.safelinks.protection.outlook.com/?url=http%3A%2F%2Fgov.uk%2F&amp;data=05%7C02%7C%7C50f77c6ac80a4c696a9608ddff3adbc1%7C84df9e7fe9f640afb435aaaaaaaaaaaa%7C1%7C0%7C638947350431447328%7CUnknown%7CTWFpbGZsb3d8eyJFbXB0eU1hcGkiOnRydWUsIlYiOiIwLjAuMDAwMCIsIlAiOiJXaW4zMiIsIkFOIjoiTWFpbCIsIldUIjoyfQ%3D%3D%7C0%7C%7C%7C&amp;sdata=Y8gl7yj4yv2bAZI82x9%2FCSr2KC0E%2B00xTgsM0ek2sX8%3D&amp;reserved=0" TargetMode="External"/><Relationship Id="rId2" Type="http://schemas.openxmlformats.org/officeDocument/2006/relationships/styles" Target="styles.xml"/><Relationship Id="rId16" Type="http://schemas.openxmlformats.org/officeDocument/2006/relationships/hyperlink" Target="https://emea01.safelinks.protection.outlook.com/?url=http%3A%2F%2Fgov.uk%2F&amp;data=05%7C02%7C%7C50f77c6ac80a4c696a9608ddff3adbc1%7C84df9e7fe9f640afb435aaaaaaaaaaaa%7C1%7C0%7C638947350431427842%7CUnknown%7CTWFpbGZsb3d8eyJFbXB0eU1hcGkiOnRydWUsIlYiOiIwLjAuMDAwMCIsIlAiOiJXaW4zMiIsIkFOIjoiTWFpbCIsIldUIjoyfQ%3D%3D%7C0%7C%7C%7C&amp;sdata=3SnevTZjuCaG5t5p0J7lWXhlesGILRXkuVFPv4TS%2BMM%3D&amp;reserved=0"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emea01.safelinks.protection.outlook.com/?url=https%3A%2F%2Fsupport.parish-online.co.uk%2Fportal%2Fen%2Fkb%2Fparish-online&amp;data=05%7C02%7C%7C35d386e09de04dae39bb08dddf012645%7C84df9e7fe9f640afb435aaaaaaaaaaaa%7C1%7C0%7C638911918214525648%7CUnknown%7CTWFpbGZsb3d8eyJFbXB0eU1hcGkiOnRydWUsIlYiOiIwLjAuMDAwMCIsIlAiOiJXaW4zMiIsIkFOIjoiTWFpbCIsIldUIjoyfQ%3D%3D%7C0%7C%7C%7C&amp;sdata=nreAPrdBz%2F7%2BMC%2FIHzWHBxWUc4cxAMC47UdCCXzvdKM%3D&amp;reserved=0" TargetMode="External"/><Relationship Id="rId11" Type="http://schemas.openxmlformats.org/officeDocument/2006/relationships/hyperlink" Target="https://emea01.safelinks.protection.outlook.com/?url=http%3A%2F%2Fgov.uk%2F&amp;data=05%7C02%7C%7C8ea882f2d5bf43b7d39c08dddf01f028%7C84df9e7fe9f640afb435aaaaaaaaaaaa%7C1%7C0%7C638911921589041871%7CUnknown%7CTWFpbGZsb3d8eyJFbXB0eU1hcGkiOnRydWUsIlYiOiIwLjAuMDAwMCIsIlAiOiJXaW4zMiIsIkFOIjoiTWFpbCIsIldUIjoyfQ%3D%3D%7C0%7C%7C%7C&amp;sdata=AxQEpY9Ws5y91HZ9N3vPlh38sLvPPVJPyi93X%2FdEPFA%3D&amp;reserved=0" TargetMode="External"/><Relationship Id="rId5" Type="http://schemas.openxmlformats.org/officeDocument/2006/relationships/hyperlink" Target="https://emea01.safelinks.protection.outlook.com/?url=https%3A%2F%2Fsupport.parish-online.co.uk%2Fportal%2Fen%2Fkb%2Farticles%2Fwhat-do-you-transfer-over-from-our-old-website&amp;data=05%7C02%7C%7C35d386e09de04dae39bb08dddf012645%7C84df9e7fe9f640afb435aaaaaaaaaaaa%7C1%7C0%7C638911918214500464%7CUnknown%7CTWFpbGZsb3d8eyJFbXB0eU1hcGkiOnRydWUsIlYiOiIwLjAuMDAwMCIsIlAiOiJXaW4zMiIsIkFOIjoiTWFpbCIsIldUIjoyfQ%3D%3D%7C0%7C%7C%7C&amp;sdata=Z%2F0atVp2Gcenw49mqIr3CTCq%2Fj5lXIUuzjBFanC2Y30%3D&amp;reserved=0" TargetMode="External"/><Relationship Id="rId15" Type="http://schemas.openxmlformats.org/officeDocument/2006/relationships/hyperlink" Target="https://emea01.safelinks.protection.outlook.com/?url=http%3A%2F%2Fgov.uk%2F&amp;data=05%7C02%7C%7C50f77c6ac80a4c696a9608ddff3adbc1%7C84df9e7fe9f640afb435aaaaaaaaaaaa%7C1%7C0%7C638947350431402284%7CUnknown%7CTWFpbGZsb3d8eyJFbXB0eU1hcGkiOnRydWUsIlYiOiIwLjAuMDAwMCIsIlAiOiJXaW4zMiIsIkFOIjoiTWFpbCIsIldUIjoyfQ%3D%3D%7C0%7C%7C%7C&amp;sdata=4HqK0p8FpUaEATOcWMjHuFYo48h42%2B1pUg5cibuRQPA%3D&amp;reserved=0" TargetMode="External"/><Relationship Id="rId10" Type="http://schemas.openxmlformats.org/officeDocument/2006/relationships/hyperlink" Target="https://emea01.safelinks.protection.outlook.com/?url=https%3A%2F%2Fsupport.parish-online.co.uk%2Fportal%2Fen%2Fkb%2Fparish-online%2Fparish-online-workplace&amp;data=05%7C02%7C%7C35d386e09de04dae39bb08dddf012645%7C84df9e7fe9f640afb435aaaaaaaaaaaa%7C1%7C0%7C638911918214580768%7CUnknown%7CTWFpbGZsb3d8eyJFbXB0eU1hcGkiOnRydWUsIlYiOiIwLjAuMDAwMCIsIlAiOiJXaW4zMiIsIkFOIjoiTWFpbCIsIldUIjoyfQ%3D%3D%7C0%7C%7C%7C&amp;sdata=AEL3IistVttPe6N%2BNiwEZC6K30A6S2f2NlE%2B2MiugtY%3D&amp;reserved=0"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mea01.safelinks.protection.outlook.com/?url=https%3A%2F%2Fsupport.parish-online.co.uk%2Fportal%2Fen%2Fkb%2Fparish-online%2Fparish-online-domains&amp;data=05%7C02%7C%7C35d386e09de04dae39bb08dddf012645%7C84df9e7fe9f640afb435aaaaaaaaaaaa%7C1%7C0%7C638911918214567381%7CUnknown%7CTWFpbGZsb3d8eyJFbXB0eU1hcGkiOnRydWUsIlYiOiIwLjAuMDAwMCIsIlAiOiJXaW4zMiIsIkFOIjoiTWFpbCIsIldUIjoyfQ%3D%3D%7C0%7C%7C%7C&amp;sdata=n4OEsDHdUcbnTmN3fjI2ycI%2BIdsvym6T%2BoP122j%2Fb8Q%3D&amp;reserved=0" TargetMode="External"/><Relationship Id="rId14" Type="http://schemas.openxmlformats.org/officeDocument/2006/relationships/hyperlink" Target="https://emea01.safelinks.protection.outlook.com/?url=https%3A%2F%2Fhugofox.com%2F&amp;data=05%7C02%7C%7C50f77c6ac80a4c696a9608ddff3adbc1%7C84df9e7fe9f640afb435aaaaaaaaaaaa%7C1%7C0%7C638947350431370110%7CUnknown%7CTWFpbGZsb3d8eyJFbXB0eU1hcGkiOnRydWUsIlYiOiIwLjAuMDAwMCIsIlAiOiJXaW4zMiIsIkFOIjoiTWFpbCIsIldUIjoyfQ%3D%3D%7C0%7C%7C%7C&amp;sdata=4wVyI88o9J%2BgQFUyOB9%2F9uKjdncE209ToLs7XVrKp6k%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1554</Words>
  <Characters>8864</Characters>
  <Application>Microsoft Office Word</Application>
  <DocSecurity>0</DocSecurity>
  <Lines>73</Lines>
  <Paragraphs>20</Paragraphs>
  <ScaleCrop>false</ScaleCrop>
  <Company/>
  <LinksUpToDate>false</LinksUpToDate>
  <CharactersWithSpaces>10398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Arthington P C</dc:creator>
  <cp:keywords/>
  <dc:description/>
  <cp:lastModifiedBy>Arthington P C</cp:lastModifiedBy>
  <cp:revision>2</cp:revision>
  <dcterms:created xsi:type="dcterms:W3CDTF">2025-10-07T09:48:00Z</dcterms:created>
  <dcterms:modified xsi:type="dcterms:W3CDTF">2025-10-07T09:48:00Z</dcterms:modified>
</cp:coreProperties>
</file>