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936893" w14:textId="268B3D56" w:rsidR="00423FB6" w:rsidRDefault="00423FB6" w:rsidP="00423FB6">
      <w:pPr>
        <w:shd w:val="clear" w:color="auto" w:fill="FFFFFF"/>
        <w:spacing w:after="120" w:line="240" w:lineRule="auto"/>
        <w:jc w:val="center"/>
        <w:outlineLvl w:val="0"/>
        <w:rPr>
          <w:rFonts w:ascii="Segoe UI" w:eastAsia="Times New Roman" w:hAnsi="Segoe UI" w:cs="Segoe UI"/>
          <w:b/>
          <w:bCs/>
          <w:color w:val="0D0D0D"/>
          <w:kern w:val="36"/>
          <w:sz w:val="36"/>
          <w:szCs w:val="36"/>
          <w:lang w:eastAsia="en-GB"/>
          <w14:ligatures w14:val="none"/>
        </w:rPr>
      </w:pPr>
      <w:r>
        <w:rPr>
          <w:rFonts w:ascii="Segoe UI" w:eastAsia="Times New Roman" w:hAnsi="Segoe UI" w:cs="Segoe UI"/>
          <w:b/>
          <w:bCs/>
          <w:color w:val="0D0D0D"/>
          <w:kern w:val="36"/>
          <w:sz w:val="36"/>
          <w:szCs w:val="36"/>
          <w:lang w:eastAsia="en-GB"/>
          <w14:ligatures w14:val="none"/>
        </w:rPr>
        <w:t>ARTHINGTON PARISH COUNCIL</w:t>
      </w:r>
    </w:p>
    <w:p w14:paraId="54F96626" w14:textId="77777777" w:rsidR="00423FB6" w:rsidRDefault="00423FB6" w:rsidP="00423FB6">
      <w:pPr>
        <w:shd w:val="clear" w:color="auto" w:fill="FFFFFF"/>
        <w:spacing w:after="120" w:line="240" w:lineRule="auto"/>
        <w:jc w:val="center"/>
        <w:outlineLvl w:val="0"/>
        <w:rPr>
          <w:rFonts w:ascii="Segoe UI" w:eastAsia="Times New Roman" w:hAnsi="Segoe UI" w:cs="Segoe UI"/>
          <w:b/>
          <w:bCs/>
          <w:color w:val="0D0D0D"/>
          <w:kern w:val="36"/>
          <w:sz w:val="36"/>
          <w:szCs w:val="36"/>
          <w:lang w:eastAsia="en-GB"/>
          <w14:ligatures w14:val="none"/>
        </w:rPr>
      </w:pPr>
    </w:p>
    <w:p w14:paraId="1AFADCAA" w14:textId="31DB2125" w:rsidR="00A426DB" w:rsidRPr="00A426DB" w:rsidRDefault="00A426DB" w:rsidP="00A426DB">
      <w:pPr>
        <w:shd w:val="clear" w:color="auto" w:fill="FFFFFF"/>
        <w:spacing w:after="120" w:line="240" w:lineRule="auto"/>
        <w:outlineLvl w:val="0"/>
        <w:rPr>
          <w:rFonts w:ascii="Segoe UI" w:eastAsia="Times New Roman" w:hAnsi="Segoe UI" w:cs="Segoe UI"/>
          <w:b/>
          <w:bCs/>
          <w:color w:val="0D0D0D"/>
          <w:kern w:val="36"/>
          <w:sz w:val="36"/>
          <w:szCs w:val="36"/>
          <w:lang w:eastAsia="en-GB"/>
          <w14:ligatures w14:val="none"/>
        </w:rPr>
      </w:pPr>
      <w:r w:rsidRPr="00A426DB">
        <w:rPr>
          <w:rFonts w:ascii="Segoe UI" w:eastAsia="Times New Roman" w:hAnsi="Segoe UI" w:cs="Segoe UI"/>
          <w:b/>
          <w:bCs/>
          <w:color w:val="0D0D0D"/>
          <w:kern w:val="36"/>
          <w:sz w:val="36"/>
          <w:szCs w:val="36"/>
          <w:lang w:eastAsia="en-GB"/>
          <w14:ligatures w14:val="none"/>
        </w:rPr>
        <w:t>Freedom of Information Policy</w:t>
      </w:r>
    </w:p>
    <w:p w14:paraId="2ACE1B6B" w14:textId="77777777" w:rsidR="00A426DB" w:rsidRPr="00A426DB" w:rsidRDefault="00A426DB" w:rsidP="00A426DB">
      <w:pPr>
        <w:shd w:val="clear" w:color="auto" w:fill="FFFFFF"/>
        <w:spacing w:before="240" w:after="60" w:line="240" w:lineRule="auto"/>
        <w:outlineLvl w:val="1"/>
        <w:rPr>
          <w:rFonts w:ascii="Segoe UI" w:eastAsia="Times New Roman" w:hAnsi="Segoe UI" w:cs="Segoe UI"/>
          <w:b/>
          <w:bCs/>
          <w:color w:val="0D0D0D"/>
          <w:kern w:val="0"/>
          <w:sz w:val="30"/>
          <w:szCs w:val="30"/>
          <w:lang w:eastAsia="en-GB"/>
          <w14:ligatures w14:val="none"/>
        </w:rPr>
      </w:pPr>
      <w:r w:rsidRPr="00A426DB">
        <w:rPr>
          <w:rFonts w:ascii="Segoe UI" w:eastAsia="Times New Roman" w:hAnsi="Segoe UI" w:cs="Segoe UI"/>
          <w:b/>
          <w:bCs/>
          <w:color w:val="0D0D0D"/>
          <w:kern w:val="0"/>
          <w:sz w:val="30"/>
          <w:szCs w:val="30"/>
          <w:lang w:eastAsia="en-GB"/>
          <w14:ligatures w14:val="none"/>
        </w:rPr>
        <w:t>1. Introduction</w:t>
      </w:r>
    </w:p>
    <w:p w14:paraId="3FFE9D54" w14:textId="3CE5E9D8" w:rsidR="00A426DB" w:rsidRPr="00A426DB" w:rsidRDefault="00423FB6" w:rsidP="00A426DB">
      <w:pPr>
        <w:shd w:val="clear" w:color="auto" w:fill="FFFFFF"/>
        <w:spacing w:before="100" w:beforeAutospacing="1" w:after="100" w:afterAutospacing="1" w:line="240" w:lineRule="auto"/>
        <w:rPr>
          <w:rFonts w:ascii="Segoe UI" w:eastAsia="Times New Roman" w:hAnsi="Segoe UI" w:cs="Segoe UI"/>
          <w:color w:val="0D0D0D"/>
          <w:kern w:val="0"/>
          <w:lang w:eastAsia="en-GB"/>
          <w14:ligatures w14:val="none"/>
        </w:rPr>
      </w:pPr>
      <w:r>
        <w:rPr>
          <w:rFonts w:ascii="Segoe UI" w:eastAsia="Times New Roman" w:hAnsi="Segoe UI" w:cs="Segoe UI"/>
          <w:color w:val="0D0D0D"/>
          <w:kern w:val="0"/>
          <w:lang w:eastAsia="en-GB"/>
          <w14:ligatures w14:val="none"/>
        </w:rPr>
        <w:t>Arthington Parish Council</w:t>
      </w:r>
      <w:r w:rsidR="00A426DB" w:rsidRPr="00A426DB">
        <w:rPr>
          <w:rFonts w:ascii="Segoe UI" w:eastAsia="Times New Roman" w:hAnsi="Segoe UI" w:cs="Segoe UI"/>
          <w:color w:val="0D0D0D"/>
          <w:kern w:val="0"/>
          <w:lang w:eastAsia="en-GB"/>
          <w14:ligatures w14:val="none"/>
        </w:rPr>
        <w:t xml:space="preserve"> is committed to openness and transparency in its work and to complying with the Freedom of Information Act 2000 (FOIA) and related legislation. This policy explains how the Council will respond to requests for information and manage information it holds.</w:t>
      </w:r>
    </w:p>
    <w:p w14:paraId="17FAF084" w14:textId="5E6D29C6" w:rsidR="00A426DB" w:rsidRPr="00423FB6" w:rsidRDefault="00A426DB" w:rsidP="00423FB6">
      <w:pPr>
        <w:shd w:val="clear" w:color="auto" w:fill="FFFFFF"/>
        <w:spacing w:before="100" w:beforeAutospacing="1" w:after="100" w:afterAutospacing="1" w:line="240" w:lineRule="auto"/>
        <w:rPr>
          <w:rFonts w:ascii="Segoe UI" w:eastAsia="Times New Roman" w:hAnsi="Segoe UI" w:cs="Segoe UI"/>
          <w:color w:val="0D0D0D"/>
          <w:kern w:val="0"/>
          <w:lang w:eastAsia="en-GB"/>
          <w14:ligatures w14:val="none"/>
        </w:rPr>
      </w:pPr>
      <w:r w:rsidRPr="00A426DB">
        <w:rPr>
          <w:rFonts w:ascii="Segoe UI" w:eastAsia="Times New Roman" w:hAnsi="Segoe UI" w:cs="Segoe UI"/>
          <w:color w:val="0D0D0D"/>
          <w:kern w:val="0"/>
          <w:lang w:eastAsia="en-GB"/>
          <w14:ligatures w14:val="none"/>
        </w:rPr>
        <w:t>The Council recognises that members of the public have a right to access information held by public authorities, subject to certain exemptions.</w:t>
      </w:r>
    </w:p>
    <w:p w14:paraId="10E9AD01" w14:textId="77777777" w:rsidR="00A426DB" w:rsidRPr="00A426DB" w:rsidRDefault="00A426DB" w:rsidP="00A426DB">
      <w:pPr>
        <w:shd w:val="clear" w:color="auto" w:fill="FFFFFF"/>
        <w:spacing w:after="60" w:line="240" w:lineRule="auto"/>
        <w:outlineLvl w:val="1"/>
        <w:rPr>
          <w:rFonts w:ascii="Segoe UI" w:eastAsia="Times New Roman" w:hAnsi="Segoe UI" w:cs="Segoe UI"/>
          <w:b/>
          <w:bCs/>
          <w:color w:val="0D0D0D"/>
          <w:kern w:val="0"/>
          <w:sz w:val="30"/>
          <w:szCs w:val="30"/>
          <w:lang w:eastAsia="en-GB"/>
          <w14:ligatures w14:val="none"/>
        </w:rPr>
      </w:pPr>
      <w:r w:rsidRPr="00A426DB">
        <w:rPr>
          <w:rFonts w:ascii="Segoe UI" w:eastAsia="Times New Roman" w:hAnsi="Segoe UI" w:cs="Segoe UI"/>
          <w:b/>
          <w:bCs/>
          <w:color w:val="0D0D0D"/>
          <w:kern w:val="0"/>
          <w:sz w:val="30"/>
          <w:szCs w:val="30"/>
          <w:lang w:eastAsia="en-GB"/>
          <w14:ligatures w14:val="none"/>
        </w:rPr>
        <w:t>2. Scope</w:t>
      </w:r>
    </w:p>
    <w:p w14:paraId="6F9EC9EA" w14:textId="77777777" w:rsidR="00A426DB" w:rsidRPr="00A426DB" w:rsidRDefault="00A426DB" w:rsidP="00A426DB">
      <w:pPr>
        <w:shd w:val="clear" w:color="auto" w:fill="FFFFFF"/>
        <w:spacing w:before="100" w:beforeAutospacing="1" w:after="100" w:afterAutospacing="1" w:line="240" w:lineRule="auto"/>
        <w:rPr>
          <w:rFonts w:ascii="Segoe UI" w:eastAsia="Times New Roman" w:hAnsi="Segoe UI" w:cs="Segoe UI"/>
          <w:color w:val="0D0D0D"/>
          <w:kern w:val="0"/>
          <w:lang w:eastAsia="en-GB"/>
          <w14:ligatures w14:val="none"/>
        </w:rPr>
      </w:pPr>
      <w:r w:rsidRPr="00A426DB">
        <w:rPr>
          <w:rFonts w:ascii="Segoe UI" w:eastAsia="Times New Roman" w:hAnsi="Segoe UI" w:cs="Segoe UI"/>
          <w:color w:val="0D0D0D"/>
          <w:kern w:val="0"/>
          <w:lang w:eastAsia="en-GB"/>
          <w14:ligatures w14:val="none"/>
        </w:rPr>
        <w:t>This policy applies to:</w:t>
      </w:r>
    </w:p>
    <w:p w14:paraId="39B50BF2" w14:textId="77777777" w:rsidR="00A426DB" w:rsidRPr="00A426DB" w:rsidRDefault="00A426DB" w:rsidP="00A426DB">
      <w:pPr>
        <w:numPr>
          <w:ilvl w:val="0"/>
          <w:numId w:val="1"/>
        </w:numPr>
        <w:shd w:val="clear" w:color="auto" w:fill="FFFFFF"/>
        <w:spacing w:after="0" w:line="240" w:lineRule="auto"/>
        <w:rPr>
          <w:rFonts w:ascii="Segoe UI" w:eastAsia="Times New Roman" w:hAnsi="Segoe UI" w:cs="Segoe UI"/>
          <w:color w:val="0D0D0D"/>
          <w:kern w:val="0"/>
          <w:lang w:eastAsia="en-GB"/>
          <w14:ligatures w14:val="none"/>
        </w:rPr>
      </w:pPr>
      <w:r w:rsidRPr="00A426DB">
        <w:rPr>
          <w:rFonts w:ascii="Segoe UI" w:eastAsia="Times New Roman" w:hAnsi="Segoe UI" w:cs="Segoe UI"/>
          <w:color w:val="0D0D0D"/>
          <w:kern w:val="0"/>
          <w:lang w:eastAsia="en-GB"/>
          <w14:ligatures w14:val="none"/>
        </w:rPr>
        <w:t>All information held by the Council, regardless of format (paper, electronic, emails, photographs, audio, etc.)</w:t>
      </w:r>
    </w:p>
    <w:p w14:paraId="33629CA1" w14:textId="011A9FAB" w:rsidR="00A426DB" w:rsidRPr="00423FB6" w:rsidRDefault="00A426DB" w:rsidP="00423FB6">
      <w:pPr>
        <w:numPr>
          <w:ilvl w:val="0"/>
          <w:numId w:val="1"/>
        </w:numPr>
        <w:shd w:val="clear" w:color="auto" w:fill="FFFFFF"/>
        <w:spacing w:after="0" w:line="240" w:lineRule="auto"/>
        <w:rPr>
          <w:rFonts w:ascii="Segoe UI" w:eastAsia="Times New Roman" w:hAnsi="Segoe UI" w:cs="Segoe UI"/>
          <w:color w:val="0D0D0D"/>
          <w:kern w:val="0"/>
          <w:lang w:eastAsia="en-GB"/>
          <w14:ligatures w14:val="none"/>
        </w:rPr>
      </w:pPr>
      <w:r w:rsidRPr="00A426DB">
        <w:rPr>
          <w:rFonts w:ascii="Segoe UI" w:eastAsia="Times New Roman" w:hAnsi="Segoe UI" w:cs="Segoe UI"/>
          <w:color w:val="0D0D0D"/>
          <w:kern w:val="0"/>
          <w:lang w:eastAsia="en-GB"/>
          <w14:ligatures w14:val="none"/>
        </w:rPr>
        <w:t>All councillors, employees, and contractors acting on behalf of the Council</w:t>
      </w:r>
    </w:p>
    <w:p w14:paraId="12488BEF" w14:textId="77777777" w:rsidR="00A426DB" w:rsidRPr="00A426DB" w:rsidRDefault="00A426DB" w:rsidP="00A426DB">
      <w:pPr>
        <w:shd w:val="clear" w:color="auto" w:fill="FFFFFF"/>
        <w:spacing w:before="100" w:beforeAutospacing="1" w:after="100" w:afterAutospacing="1" w:line="240" w:lineRule="auto"/>
        <w:rPr>
          <w:rFonts w:ascii="Segoe UI" w:eastAsia="Times New Roman" w:hAnsi="Segoe UI" w:cs="Segoe UI"/>
          <w:color w:val="0D0D0D"/>
          <w:kern w:val="0"/>
          <w:lang w:eastAsia="en-GB"/>
          <w14:ligatures w14:val="none"/>
        </w:rPr>
      </w:pPr>
      <w:r w:rsidRPr="00A426DB">
        <w:rPr>
          <w:rFonts w:ascii="Segoe UI" w:eastAsia="Times New Roman" w:hAnsi="Segoe UI" w:cs="Segoe UI"/>
          <w:color w:val="0D0D0D"/>
          <w:kern w:val="0"/>
          <w:lang w:eastAsia="en-GB"/>
          <w14:ligatures w14:val="none"/>
        </w:rPr>
        <w:t>It covers:</w:t>
      </w:r>
    </w:p>
    <w:p w14:paraId="042D1151" w14:textId="77777777" w:rsidR="00A426DB" w:rsidRPr="00A426DB" w:rsidRDefault="00A426DB" w:rsidP="00A426DB">
      <w:pPr>
        <w:numPr>
          <w:ilvl w:val="0"/>
          <w:numId w:val="2"/>
        </w:numPr>
        <w:shd w:val="clear" w:color="auto" w:fill="FFFFFF"/>
        <w:spacing w:after="0" w:line="240" w:lineRule="auto"/>
        <w:rPr>
          <w:rFonts w:ascii="Segoe UI" w:eastAsia="Times New Roman" w:hAnsi="Segoe UI" w:cs="Segoe UI"/>
          <w:color w:val="0D0D0D"/>
          <w:kern w:val="0"/>
          <w:lang w:eastAsia="en-GB"/>
          <w14:ligatures w14:val="none"/>
        </w:rPr>
      </w:pPr>
      <w:r w:rsidRPr="00A426DB">
        <w:rPr>
          <w:rFonts w:ascii="Segoe UI" w:eastAsia="Times New Roman" w:hAnsi="Segoe UI" w:cs="Segoe UI"/>
          <w:color w:val="0D0D0D"/>
          <w:kern w:val="0"/>
          <w:lang w:eastAsia="en-GB"/>
          <w14:ligatures w14:val="none"/>
        </w:rPr>
        <w:t>Freedom of Information Act 2000 requests</w:t>
      </w:r>
    </w:p>
    <w:p w14:paraId="4FFDFA76" w14:textId="77777777" w:rsidR="00A426DB" w:rsidRPr="00A426DB" w:rsidRDefault="00A426DB" w:rsidP="00A426DB">
      <w:pPr>
        <w:numPr>
          <w:ilvl w:val="0"/>
          <w:numId w:val="2"/>
        </w:numPr>
        <w:shd w:val="clear" w:color="auto" w:fill="FFFFFF"/>
        <w:spacing w:after="0" w:line="240" w:lineRule="auto"/>
        <w:rPr>
          <w:rFonts w:ascii="Segoe UI" w:eastAsia="Times New Roman" w:hAnsi="Segoe UI" w:cs="Segoe UI"/>
          <w:color w:val="0D0D0D"/>
          <w:kern w:val="0"/>
          <w:lang w:eastAsia="en-GB"/>
          <w14:ligatures w14:val="none"/>
        </w:rPr>
      </w:pPr>
      <w:r w:rsidRPr="00A426DB">
        <w:rPr>
          <w:rFonts w:ascii="Segoe UI" w:eastAsia="Times New Roman" w:hAnsi="Segoe UI" w:cs="Segoe UI"/>
          <w:color w:val="0D0D0D"/>
          <w:kern w:val="0"/>
          <w:lang w:eastAsia="en-GB"/>
          <w14:ligatures w14:val="none"/>
        </w:rPr>
        <w:t>Environmental Information Regulations 2004 (EIR) requests</w:t>
      </w:r>
    </w:p>
    <w:p w14:paraId="52D80A05" w14:textId="6B7D6DAE" w:rsidR="00A426DB" w:rsidRDefault="00A426DB" w:rsidP="00423FB6">
      <w:pPr>
        <w:numPr>
          <w:ilvl w:val="0"/>
          <w:numId w:val="2"/>
        </w:numPr>
        <w:shd w:val="clear" w:color="auto" w:fill="FFFFFF"/>
        <w:spacing w:after="0" w:line="240" w:lineRule="auto"/>
        <w:rPr>
          <w:rFonts w:ascii="Segoe UI" w:eastAsia="Times New Roman" w:hAnsi="Segoe UI" w:cs="Segoe UI"/>
          <w:color w:val="0D0D0D"/>
          <w:kern w:val="0"/>
          <w:lang w:eastAsia="en-GB"/>
          <w14:ligatures w14:val="none"/>
        </w:rPr>
      </w:pPr>
      <w:r w:rsidRPr="00A426DB">
        <w:rPr>
          <w:rFonts w:ascii="Segoe UI" w:eastAsia="Times New Roman" w:hAnsi="Segoe UI" w:cs="Segoe UI"/>
          <w:color w:val="0D0D0D"/>
          <w:kern w:val="0"/>
          <w:lang w:eastAsia="en-GB"/>
          <w14:ligatures w14:val="none"/>
        </w:rPr>
        <w:t>Requests for information made in writing or electronically</w:t>
      </w:r>
    </w:p>
    <w:p w14:paraId="15BE1F93" w14:textId="77777777" w:rsidR="00423FB6" w:rsidRPr="00423FB6" w:rsidRDefault="00423FB6" w:rsidP="00423FB6">
      <w:pPr>
        <w:shd w:val="clear" w:color="auto" w:fill="FFFFFF"/>
        <w:spacing w:after="0" w:line="240" w:lineRule="auto"/>
        <w:ind w:left="720"/>
        <w:rPr>
          <w:rFonts w:ascii="Segoe UI" w:eastAsia="Times New Roman" w:hAnsi="Segoe UI" w:cs="Segoe UI"/>
          <w:color w:val="0D0D0D"/>
          <w:kern w:val="0"/>
          <w:lang w:eastAsia="en-GB"/>
          <w14:ligatures w14:val="none"/>
        </w:rPr>
      </w:pPr>
    </w:p>
    <w:p w14:paraId="45054D90" w14:textId="77777777" w:rsidR="00A426DB" w:rsidRPr="00A426DB" w:rsidRDefault="00A426DB" w:rsidP="00A426DB">
      <w:pPr>
        <w:shd w:val="clear" w:color="auto" w:fill="FFFFFF"/>
        <w:spacing w:after="60" w:line="240" w:lineRule="auto"/>
        <w:outlineLvl w:val="1"/>
        <w:rPr>
          <w:rFonts w:ascii="Segoe UI" w:eastAsia="Times New Roman" w:hAnsi="Segoe UI" w:cs="Segoe UI"/>
          <w:b/>
          <w:bCs/>
          <w:color w:val="0D0D0D"/>
          <w:kern w:val="0"/>
          <w:sz w:val="30"/>
          <w:szCs w:val="30"/>
          <w:lang w:eastAsia="en-GB"/>
          <w14:ligatures w14:val="none"/>
        </w:rPr>
      </w:pPr>
      <w:r w:rsidRPr="00A426DB">
        <w:rPr>
          <w:rFonts w:ascii="Segoe UI" w:eastAsia="Times New Roman" w:hAnsi="Segoe UI" w:cs="Segoe UI"/>
          <w:b/>
          <w:bCs/>
          <w:color w:val="0D0D0D"/>
          <w:kern w:val="0"/>
          <w:sz w:val="30"/>
          <w:szCs w:val="30"/>
          <w:lang w:eastAsia="en-GB"/>
          <w14:ligatures w14:val="none"/>
        </w:rPr>
        <w:t>3. Publication Scheme</w:t>
      </w:r>
    </w:p>
    <w:p w14:paraId="777D6ECB" w14:textId="77777777" w:rsidR="00A426DB" w:rsidRPr="00A426DB" w:rsidRDefault="00A426DB" w:rsidP="00A426DB">
      <w:pPr>
        <w:shd w:val="clear" w:color="auto" w:fill="FFFFFF"/>
        <w:spacing w:beforeAutospacing="1" w:after="0" w:afterAutospacing="1" w:line="240" w:lineRule="auto"/>
        <w:rPr>
          <w:rFonts w:ascii="Segoe UI" w:eastAsia="Times New Roman" w:hAnsi="Segoe UI" w:cs="Segoe UI"/>
          <w:color w:val="0D0D0D"/>
          <w:kern w:val="0"/>
          <w:lang w:eastAsia="en-GB"/>
          <w14:ligatures w14:val="none"/>
        </w:rPr>
      </w:pPr>
      <w:r w:rsidRPr="00A426DB">
        <w:rPr>
          <w:rFonts w:ascii="Segoe UI" w:eastAsia="Times New Roman" w:hAnsi="Segoe UI" w:cs="Segoe UI"/>
          <w:color w:val="0D0D0D"/>
          <w:kern w:val="0"/>
          <w:lang w:eastAsia="en-GB"/>
          <w14:ligatures w14:val="none"/>
        </w:rPr>
        <w:t>The Council has adopted the </w:t>
      </w:r>
      <w:r w:rsidRPr="00A426DB">
        <w:rPr>
          <w:rFonts w:ascii="Segoe UI" w:eastAsia="Times New Roman" w:hAnsi="Segoe UI" w:cs="Segoe UI"/>
          <w:b/>
          <w:bCs/>
          <w:color w:val="0D0D0D"/>
          <w:kern w:val="0"/>
          <w:lang w:eastAsia="en-GB"/>
          <w14:ligatures w14:val="none"/>
        </w:rPr>
        <w:t>Information Commissioner’s Office (ICO) Model Publication Scheme</w:t>
      </w:r>
      <w:r w:rsidRPr="00A426DB">
        <w:rPr>
          <w:rFonts w:ascii="Segoe UI" w:eastAsia="Times New Roman" w:hAnsi="Segoe UI" w:cs="Segoe UI"/>
          <w:color w:val="0D0D0D"/>
          <w:kern w:val="0"/>
          <w:lang w:eastAsia="en-GB"/>
          <w14:ligatures w14:val="none"/>
        </w:rPr>
        <w:t> and will:</w:t>
      </w:r>
    </w:p>
    <w:p w14:paraId="221047A7" w14:textId="77777777" w:rsidR="00A426DB" w:rsidRPr="00A426DB" w:rsidRDefault="00A426DB" w:rsidP="00A426DB">
      <w:pPr>
        <w:numPr>
          <w:ilvl w:val="0"/>
          <w:numId w:val="3"/>
        </w:numPr>
        <w:shd w:val="clear" w:color="auto" w:fill="FFFFFF"/>
        <w:spacing w:after="0" w:line="240" w:lineRule="auto"/>
        <w:rPr>
          <w:rFonts w:ascii="Segoe UI" w:eastAsia="Times New Roman" w:hAnsi="Segoe UI" w:cs="Segoe UI"/>
          <w:color w:val="0D0D0D"/>
          <w:kern w:val="0"/>
          <w:lang w:eastAsia="en-GB"/>
          <w14:ligatures w14:val="none"/>
        </w:rPr>
      </w:pPr>
      <w:r w:rsidRPr="00A426DB">
        <w:rPr>
          <w:rFonts w:ascii="Segoe UI" w:eastAsia="Times New Roman" w:hAnsi="Segoe UI" w:cs="Segoe UI"/>
          <w:color w:val="0D0D0D"/>
          <w:kern w:val="0"/>
          <w:lang w:eastAsia="en-GB"/>
          <w14:ligatures w14:val="none"/>
        </w:rPr>
        <w:t>Proactively publish information where possible</w:t>
      </w:r>
    </w:p>
    <w:p w14:paraId="65998657" w14:textId="77777777" w:rsidR="00A426DB" w:rsidRPr="00A426DB" w:rsidRDefault="00A426DB" w:rsidP="00A426DB">
      <w:pPr>
        <w:numPr>
          <w:ilvl w:val="0"/>
          <w:numId w:val="3"/>
        </w:numPr>
        <w:shd w:val="clear" w:color="auto" w:fill="FFFFFF"/>
        <w:spacing w:after="0" w:line="240" w:lineRule="auto"/>
        <w:rPr>
          <w:rFonts w:ascii="Segoe UI" w:eastAsia="Times New Roman" w:hAnsi="Segoe UI" w:cs="Segoe UI"/>
          <w:color w:val="0D0D0D"/>
          <w:kern w:val="0"/>
          <w:lang w:eastAsia="en-GB"/>
          <w14:ligatures w14:val="none"/>
        </w:rPr>
      </w:pPr>
      <w:r w:rsidRPr="00A426DB">
        <w:rPr>
          <w:rFonts w:ascii="Segoe UI" w:eastAsia="Times New Roman" w:hAnsi="Segoe UI" w:cs="Segoe UI"/>
          <w:color w:val="0D0D0D"/>
          <w:kern w:val="0"/>
          <w:lang w:eastAsia="en-GB"/>
          <w14:ligatures w14:val="none"/>
        </w:rPr>
        <w:t>Make information available on its website or upon request</w:t>
      </w:r>
    </w:p>
    <w:p w14:paraId="4DC3AC0B" w14:textId="77777777" w:rsidR="00A426DB" w:rsidRDefault="00A426DB" w:rsidP="00A426DB">
      <w:pPr>
        <w:numPr>
          <w:ilvl w:val="0"/>
          <w:numId w:val="3"/>
        </w:numPr>
        <w:shd w:val="clear" w:color="auto" w:fill="FFFFFF"/>
        <w:spacing w:after="0" w:line="240" w:lineRule="auto"/>
        <w:rPr>
          <w:rFonts w:ascii="Segoe UI" w:eastAsia="Times New Roman" w:hAnsi="Segoe UI" w:cs="Segoe UI"/>
          <w:color w:val="0D0D0D"/>
          <w:kern w:val="0"/>
          <w:lang w:eastAsia="en-GB"/>
          <w14:ligatures w14:val="none"/>
        </w:rPr>
      </w:pPr>
      <w:r w:rsidRPr="00A426DB">
        <w:rPr>
          <w:rFonts w:ascii="Segoe UI" w:eastAsia="Times New Roman" w:hAnsi="Segoe UI" w:cs="Segoe UI"/>
          <w:color w:val="0D0D0D"/>
          <w:kern w:val="0"/>
          <w:lang w:eastAsia="en-GB"/>
          <w14:ligatures w14:val="none"/>
        </w:rPr>
        <w:t>Review published information regularly to ensure it is accurate and up to date</w:t>
      </w:r>
    </w:p>
    <w:p w14:paraId="2D41218B" w14:textId="77777777" w:rsidR="00423FB6" w:rsidRPr="00A426DB" w:rsidRDefault="00423FB6" w:rsidP="00423FB6">
      <w:pPr>
        <w:shd w:val="clear" w:color="auto" w:fill="FFFFFF"/>
        <w:spacing w:after="0" w:line="240" w:lineRule="auto"/>
        <w:ind w:left="720"/>
        <w:rPr>
          <w:rFonts w:ascii="Segoe UI" w:eastAsia="Times New Roman" w:hAnsi="Segoe UI" w:cs="Segoe UI"/>
          <w:color w:val="0D0D0D"/>
          <w:kern w:val="0"/>
          <w:lang w:eastAsia="en-GB"/>
          <w14:ligatures w14:val="none"/>
        </w:rPr>
      </w:pPr>
    </w:p>
    <w:p w14:paraId="54DD8060" w14:textId="77777777" w:rsidR="00A426DB" w:rsidRPr="00A426DB" w:rsidRDefault="00A426DB" w:rsidP="00A426DB">
      <w:pPr>
        <w:shd w:val="clear" w:color="auto" w:fill="FFFFFF"/>
        <w:spacing w:after="60" w:line="240" w:lineRule="auto"/>
        <w:outlineLvl w:val="1"/>
        <w:rPr>
          <w:rFonts w:ascii="Segoe UI" w:eastAsia="Times New Roman" w:hAnsi="Segoe UI" w:cs="Segoe UI"/>
          <w:b/>
          <w:bCs/>
          <w:color w:val="0D0D0D"/>
          <w:kern w:val="0"/>
          <w:sz w:val="30"/>
          <w:szCs w:val="30"/>
          <w:lang w:eastAsia="en-GB"/>
          <w14:ligatures w14:val="none"/>
        </w:rPr>
      </w:pPr>
      <w:r w:rsidRPr="00A426DB">
        <w:rPr>
          <w:rFonts w:ascii="Segoe UI" w:eastAsia="Times New Roman" w:hAnsi="Segoe UI" w:cs="Segoe UI"/>
          <w:b/>
          <w:bCs/>
          <w:color w:val="0D0D0D"/>
          <w:kern w:val="0"/>
          <w:sz w:val="30"/>
          <w:szCs w:val="30"/>
          <w:lang w:eastAsia="en-GB"/>
          <w14:ligatures w14:val="none"/>
        </w:rPr>
        <w:t>4. Making a Request</w:t>
      </w:r>
    </w:p>
    <w:p w14:paraId="5092BB84" w14:textId="77777777" w:rsidR="00A426DB" w:rsidRPr="00A426DB" w:rsidRDefault="00A426DB" w:rsidP="00A426DB">
      <w:pPr>
        <w:shd w:val="clear" w:color="auto" w:fill="FFFFFF"/>
        <w:spacing w:before="100" w:beforeAutospacing="1" w:after="100" w:afterAutospacing="1" w:line="240" w:lineRule="auto"/>
        <w:rPr>
          <w:rFonts w:ascii="Segoe UI" w:eastAsia="Times New Roman" w:hAnsi="Segoe UI" w:cs="Segoe UI"/>
          <w:color w:val="0D0D0D"/>
          <w:kern w:val="0"/>
          <w:lang w:eastAsia="en-GB"/>
          <w14:ligatures w14:val="none"/>
        </w:rPr>
      </w:pPr>
      <w:r w:rsidRPr="00A426DB">
        <w:rPr>
          <w:rFonts w:ascii="Segoe UI" w:eastAsia="Times New Roman" w:hAnsi="Segoe UI" w:cs="Segoe UI"/>
          <w:color w:val="0D0D0D"/>
          <w:kern w:val="0"/>
          <w:lang w:eastAsia="en-GB"/>
          <w14:ligatures w14:val="none"/>
        </w:rPr>
        <w:t>Requests for information must:</w:t>
      </w:r>
    </w:p>
    <w:p w14:paraId="28308C39" w14:textId="77777777" w:rsidR="00A426DB" w:rsidRPr="00A426DB" w:rsidRDefault="00A426DB" w:rsidP="00A426DB">
      <w:pPr>
        <w:numPr>
          <w:ilvl w:val="0"/>
          <w:numId w:val="4"/>
        </w:numPr>
        <w:shd w:val="clear" w:color="auto" w:fill="FFFFFF"/>
        <w:spacing w:after="0" w:line="240" w:lineRule="auto"/>
        <w:rPr>
          <w:rFonts w:ascii="Segoe UI" w:eastAsia="Times New Roman" w:hAnsi="Segoe UI" w:cs="Segoe UI"/>
          <w:color w:val="0D0D0D"/>
          <w:kern w:val="0"/>
          <w:lang w:eastAsia="en-GB"/>
          <w14:ligatures w14:val="none"/>
        </w:rPr>
      </w:pPr>
      <w:r w:rsidRPr="00A426DB">
        <w:rPr>
          <w:rFonts w:ascii="Segoe UI" w:eastAsia="Times New Roman" w:hAnsi="Segoe UI" w:cs="Segoe UI"/>
          <w:color w:val="0D0D0D"/>
          <w:kern w:val="0"/>
          <w:lang w:eastAsia="en-GB"/>
          <w14:ligatures w14:val="none"/>
        </w:rPr>
        <w:t>Be in writing (including email)</w:t>
      </w:r>
    </w:p>
    <w:p w14:paraId="6980354E" w14:textId="77777777" w:rsidR="00A426DB" w:rsidRPr="00A426DB" w:rsidRDefault="00A426DB" w:rsidP="00A426DB">
      <w:pPr>
        <w:numPr>
          <w:ilvl w:val="0"/>
          <w:numId w:val="4"/>
        </w:numPr>
        <w:shd w:val="clear" w:color="auto" w:fill="FFFFFF"/>
        <w:spacing w:after="0" w:line="240" w:lineRule="auto"/>
        <w:rPr>
          <w:rFonts w:ascii="Segoe UI" w:eastAsia="Times New Roman" w:hAnsi="Segoe UI" w:cs="Segoe UI"/>
          <w:color w:val="0D0D0D"/>
          <w:kern w:val="0"/>
          <w:lang w:eastAsia="en-GB"/>
          <w14:ligatures w14:val="none"/>
        </w:rPr>
      </w:pPr>
      <w:r w:rsidRPr="00A426DB">
        <w:rPr>
          <w:rFonts w:ascii="Segoe UI" w:eastAsia="Times New Roman" w:hAnsi="Segoe UI" w:cs="Segoe UI"/>
          <w:color w:val="0D0D0D"/>
          <w:kern w:val="0"/>
          <w:lang w:eastAsia="en-GB"/>
          <w14:ligatures w14:val="none"/>
        </w:rPr>
        <w:lastRenderedPageBreak/>
        <w:t>State the name of the applicant</w:t>
      </w:r>
    </w:p>
    <w:p w14:paraId="7689DFED" w14:textId="77777777" w:rsidR="00A426DB" w:rsidRPr="00A426DB" w:rsidRDefault="00A426DB" w:rsidP="00A426DB">
      <w:pPr>
        <w:numPr>
          <w:ilvl w:val="0"/>
          <w:numId w:val="4"/>
        </w:numPr>
        <w:shd w:val="clear" w:color="auto" w:fill="FFFFFF"/>
        <w:spacing w:after="0" w:line="240" w:lineRule="auto"/>
        <w:rPr>
          <w:rFonts w:ascii="Segoe UI" w:eastAsia="Times New Roman" w:hAnsi="Segoe UI" w:cs="Segoe UI"/>
          <w:color w:val="0D0D0D"/>
          <w:kern w:val="0"/>
          <w:lang w:eastAsia="en-GB"/>
          <w14:ligatures w14:val="none"/>
        </w:rPr>
      </w:pPr>
      <w:r w:rsidRPr="00A426DB">
        <w:rPr>
          <w:rFonts w:ascii="Segoe UI" w:eastAsia="Times New Roman" w:hAnsi="Segoe UI" w:cs="Segoe UI"/>
          <w:color w:val="0D0D0D"/>
          <w:kern w:val="0"/>
          <w:lang w:eastAsia="en-GB"/>
          <w14:ligatures w14:val="none"/>
        </w:rPr>
        <w:t>Provide a correspondence address</w:t>
      </w:r>
    </w:p>
    <w:p w14:paraId="22608B33" w14:textId="77777777" w:rsidR="00A426DB" w:rsidRPr="00A426DB" w:rsidRDefault="00A426DB" w:rsidP="00A426DB">
      <w:pPr>
        <w:numPr>
          <w:ilvl w:val="0"/>
          <w:numId w:val="4"/>
        </w:numPr>
        <w:shd w:val="clear" w:color="auto" w:fill="FFFFFF"/>
        <w:spacing w:after="0" w:line="240" w:lineRule="auto"/>
        <w:rPr>
          <w:rFonts w:ascii="Segoe UI" w:eastAsia="Times New Roman" w:hAnsi="Segoe UI" w:cs="Segoe UI"/>
          <w:color w:val="0D0D0D"/>
          <w:kern w:val="0"/>
          <w:lang w:eastAsia="en-GB"/>
          <w14:ligatures w14:val="none"/>
        </w:rPr>
      </w:pPr>
      <w:r w:rsidRPr="00A426DB">
        <w:rPr>
          <w:rFonts w:ascii="Segoe UI" w:eastAsia="Times New Roman" w:hAnsi="Segoe UI" w:cs="Segoe UI"/>
          <w:color w:val="0D0D0D"/>
          <w:kern w:val="0"/>
          <w:lang w:eastAsia="en-GB"/>
          <w14:ligatures w14:val="none"/>
        </w:rPr>
        <w:t>Describe the information requested</w:t>
      </w:r>
    </w:p>
    <w:p w14:paraId="6CC8DFFE" w14:textId="4548DB7C" w:rsidR="00A426DB" w:rsidRDefault="00A426DB" w:rsidP="00A426DB">
      <w:pPr>
        <w:shd w:val="clear" w:color="auto" w:fill="FFFFFF"/>
        <w:spacing w:beforeAutospacing="1" w:after="0" w:afterAutospacing="1" w:line="240" w:lineRule="auto"/>
        <w:rPr>
          <w:rFonts w:ascii="Segoe UI" w:eastAsia="Times New Roman" w:hAnsi="Segoe UI" w:cs="Segoe UI"/>
          <w:color w:val="0D0D0D"/>
          <w:kern w:val="0"/>
          <w:lang w:eastAsia="en-GB"/>
          <w14:ligatures w14:val="none"/>
        </w:rPr>
      </w:pPr>
      <w:r w:rsidRPr="00A426DB">
        <w:rPr>
          <w:rFonts w:ascii="Segoe UI" w:eastAsia="Times New Roman" w:hAnsi="Segoe UI" w:cs="Segoe UI"/>
          <w:color w:val="0D0D0D"/>
          <w:kern w:val="0"/>
          <w:lang w:eastAsia="en-GB"/>
          <w14:ligatures w14:val="none"/>
        </w:rPr>
        <w:t>Requests should be sent to:</w:t>
      </w:r>
      <w:r w:rsidRPr="00A426DB">
        <w:rPr>
          <w:rFonts w:ascii="Segoe UI" w:eastAsia="Times New Roman" w:hAnsi="Segoe UI" w:cs="Segoe UI"/>
          <w:color w:val="0D0D0D"/>
          <w:kern w:val="0"/>
          <w:lang w:eastAsia="en-GB"/>
          <w14:ligatures w14:val="none"/>
        </w:rPr>
        <w:br/>
      </w:r>
      <w:r w:rsidRPr="00A426DB">
        <w:rPr>
          <w:rFonts w:ascii="Segoe UI" w:eastAsia="Times New Roman" w:hAnsi="Segoe UI" w:cs="Segoe UI"/>
          <w:b/>
          <w:bCs/>
          <w:color w:val="0D0D0D"/>
          <w:kern w:val="0"/>
          <w:lang w:eastAsia="en-GB"/>
          <w14:ligatures w14:val="none"/>
        </w:rPr>
        <w:t>The Clerk to the Council</w:t>
      </w:r>
    </w:p>
    <w:p w14:paraId="71460383" w14:textId="1B022D22" w:rsidR="00A426DB" w:rsidRPr="00423FB6" w:rsidRDefault="00423FB6" w:rsidP="00423FB6">
      <w:pPr>
        <w:shd w:val="clear" w:color="auto" w:fill="FFFFFF"/>
        <w:spacing w:beforeAutospacing="1" w:after="0" w:afterAutospacing="1" w:line="240" w:lineRule="auto"/>
        <w:rPr>
          <w:rFonts w:ascii="Segoe UI" w:eastAsia="Times New Roman" w:hAnsi="Segoe UI" w:cs="Segoe UI"/>
          <w:b/>
          <w:bCs/>
          <w:color w:val="0D0D0D"/>
          <w:kern w:val="0"/>
          <w:lang w:eastAsia="en-GB"/>
          <w14:ligatures w14:val="none"/>
        </w:rPr>
      </w:pPr>
      <w:r w:rsidRPr="00423FB6">
        <w:rPr>
          <w:rFonts w:ascii="Segoe UI" w:eastAsia="Times New Roman" w:hAnsi="Segoe UI" w:cs="Segoe UI"/>
          <w:b/>
          <w:bCs/>
          <w:color w:val="0D0D0D"/>
          <w:kern w:val="0"/>
          <w:lang w:eastAsia="en-GB"/>
          <w14:ligatures w14:val="none"/>
        </w:rPr>
        <w:t>Email: clerk@arthingtonparishcouncil.gov.uk</w:t>
      </w:r>
    </w:p>
    <w:p w14:paraId="2601BCB1" w14:textId="77777777" w:rsidR="00A426DB" w:rsidRDefault="00A426DB" w:rsidP="00A426DB">
      <w:pPr>
        <w:shd w:val="clear" w:color="auto" w:fill="FFFFFF"/>
        <w:spacing w:after="60" w:line="240" w:lineRule="auto"/>
        <w:outlineLvl w:val="1"/>
        <w:rPr>
          <w:rFonts w:ascii="Segoe UI" w:eastAsia="Times New Roman" w:hAnsi="Segoe UI" w:cs="Segoe UI"/>
          <w:b/>
          <w:bCs/>
          <w:color w:val="0D0D0D"/>
          <w:kern w:val="0"/>
          <w:sz w:val="30"/>
          <w:szCs w:val="30"/>
          <w:lang w:eastAsia="en-GB"/>
          <w14:ligatures w14:val="none"/>
        </w:rPr>
      </w:pPr>
      <w:r w:rsidRPr="00A426DB">
        <w:rPr>
          <w:rFonts w:ascii="Segoe UI" w:eastAsia="Times New Roman" w:hAnsi="Segoe UI" w:cs="Segoe UI"/>
          <w:b/>
          <w:bCs/>
          <w:color w:val="0D0D0D"/>
          <w:kern w:val="0"/>
          <w:sz w:val="30"/>
          <w:szCs w:val="30"/>
          <w:lang w:eastAsia="en-GB"/>
          <w14:ligatures w14:val="none"/>
        </w:rPr>
        <w:t>5. Handling Requests</w:t>
      </w:r>
    </w:p>
    <w:p w14:paraId="09CF1A23" w14:textId="77777777" w:rsidR="00A426DB" w:rsidRPr="00A426DB" w:rsidRDefault="00A426DB" w:rsidP="00A426DB">
      <w:pPr>
        <w:numPr>
          <w:ilvl w:val="0"/>
          <w:numId w:val="5"/>
        </w:numPr>
        <w:spacing w:after="0" w:line="240" w:lineRule="auto"/>
        <w:rPr>
          <w:rFonts w:ascii="Times New Roman" w:eastAsia="Times New Roman" w:hAnsi="Times New Roman" w:cs="Times New Roman"/>
          <w:color w:val="0D0D0D"/>
          <w:kern w:val="0"/>
          <w:lang w:eastAsia="en-GB"/>
          <w14:ligatures w14:val="none"/>
        </w:rPr>
      </w:pPr>
      <w:r w:rsidRPr="00A426DB">
        <w:rPr>
          <w:rFonts w:ascii="Times New Roman" w:eastAsia="Times New Roman" w:hAnsi="Times New Roman" w:cs="Times New Roman"/>
          <w:color w:val="0D0D0D"/>
          <w:kern w:val="0"/>
          <w:lang w:eastAsia="en-GB"/>
          <w14:ligatures w14:val="none"/>
        </w:rPr>
        <w:t>All requests will be acknowledged promptly</w:t>
      </w:r>
    </w:p>
    <w:p w14:paraId="692A625A" w14:textId="77777777" w:rsidR="00A426DB" w:rsidRPr="00A426DB" w:rsidRDefault="00A426DB" w:rsidP="00A426DB">
      <w:pPr>
        <w:numPr>
          <w:ilvl w:val="0"/>
          <w:numId w:val="5"/>
        </w:numPr>
        <w:spacing w:after="0" w:line="240" w:lineRule="auto"/>
        <w:rPr>
          <w:rFonts w:ascii="Times New Roman" w:eastAsia="Times New Roman" w:hAnsi="Times New Roman" w:cs="Times New Roman"/>
          <w:color w:val="0D0D0D"/>
          <w:kern w:val="0"/>
          <w:lang w:eastAsia="en-GB"/>
          <w14:ligatures w14:val="none"/>
        </w:rPr>
      </w:pPr>
      <w:r w:rsidRPr="00A426DB">
        <w:rPr>
          <w:rFonts w:ascii="Times New Roman" w:eastAsia="Times New Roman" w:hAnsi="Times New Roman" w:cs="Times New Roman"/>
          <w:color w:val="0D0D0D"/>
          <w:kern w:val="0"/>
          <w:lang w:eastAsia="en-GB"/>
          <w14:ligatures w14:val="none"/>
        </w:rPr>
        <w:t>The Council will respond </w:t>
      </w:r>
      <w:r w:rsidRPr="00A426DB">
        <w:rPr>
          <w:rFonts w:ascii="Times New Roman" w:eastAsia="Times New Roman" w:hAnsi="Times New Roman" w:cs="Times New Roman"/>
          <w:b/>
          <w:bCs/>
          <w:color w:val="0D0D0D"/>
          <w:kern w:val="0"/>
          <w:lang w:eastAsia="en-GB"/>
          <w14:ligatures w14:val="none"/>
        </w:rPr>
        <w:t>within 20 working days</w:t>
      </w:r>
      <w:r w:rsidRPr="00A426DB">
        <w:rPr>
          <w:rFonts w:ascii="Times New Roman" w:eastAsia="Times New Roman" w:hAnsi="Times New Roman" w:cs="Times New Roman"/>
          <w:color w:val="0D0D0D"/>
          <w:kern w:val="0"/>
          <w:lang w:eastAsia="en-GB"/>
          <w14:ligatures w14:val="none"/>
        </w:rPr>
        <w:t>, as required by law</w:t>
      </w:r>
    </w:p>
    <w:p w14:paraId="1A0C10A5" w14:textId="77777777" w:rsidR="00A426DB" w:rsidRPr="00A426DB" w:rsidRDefault="00A426DB" w:rsidP="00A426DB">
      <w:pPr>
        <w:numPr>
          <w:ilvl w:val="0"/>
          <w:numId w:val="5"/>
        </w:numPr>
        <w:spacing w:after="0" w:line="240" w:lineRule="auto"/>
        <w:rPr>
          <w:rFonts w:ascii="Times New Roman" w:eastAsia="Times New Roman" w:hAnsi="Times New Roman" w:cs="Times New Roman"/>
          <w:color w:val="0D0D0D"/>
          <w:kern w:val="0"/>
          <w:lang w:eastAsia="en-GB"/>
          <w14:ligatures w14:val="none"/>
        </w:rPr>
      </w:pPr>
      <w:r w:rsidRPr="00A426DB">
        <w:rPr>
          <w:rFonts w:ascii="Times New Roman" w:eastAsia="Times New Roman" w:hAnsi="Times New Roman" w:cs="Times New Roman"/>
          <w:color w:val="0D0D0D"/>
          <w:kern w:val="0"/>
          <w:lang w:eastAsia="en-GB"/>
          <w14:ligatures w14:val="none"/>
        </w:rPr>
        <w:t>If clarification is required, the 20-day period will begin once clarification is received</w:t>
      </w:r>
    </w:p>
    <w:p w14:paraId="51DB5BA7" w14:textId="4B580556" w:rsidR="00A426DB" w:rsidRDefault="00A426DB" w:rsidP="00423FB6">
      <w:pPr>
        <w:numPr>
          <w:ilvl w:val="0"/>
          <w:numId w:val="5"/>
        </w:numPr>
        <w:spacing w:after="0" w:line="240" w:lineRule="auto"/>
        <w:rPr>
          <w:rFonts w:ascii="Times New Roman" w:eastAsia="Times New Roman" w:hAnsi="Times New Roman" w:cs="Times New Roman"/>
          <w:color w:val="0D0D0D"/>
          <w:kern w:val="0"/>
          <w:lang w:eastAsia="en-GB"/>
          <w14:ligatures w14:val="none"/>
        </w:rPr>
      </w:pPr>
      <w:r w:rsidRPr="00A426DB">
        <w:rPr>
          <w:rFonts w:ascii="Times New Roman" w:eastAsia="Times New Roman" w:hAnsi="Times New Roman" w:cs="Times New Roman"/>
          <w:color w:val="0D0D0D"/>
          <w:kern w:val="0"/>
          <w:lang w:eastAsia="en-GB"/>
          <w14:ligatures w14:val="none"/>
        </w:rPr>
        <w:t>Requests will be logged and monitored by the Clerk</w:t>
      </w:r>
    </w:p>
    <w:p w14:paraId="23E2D1B3" w14:textId="77777777" w:rsidR="00423FB6" w:rsidRPr="00423FB6" w:rsidRDefault="00423FB6" w:rsidP="00423FB6">
      <w:pPr>
        <w:spacing w:after="0" w:line="240" w:lineRule="auto"/>
        <w:ind w:left="720"/>
        <w:rPr>
          <w:rFonts w:ascii="Times New Roman" w:eastAsia="Times New Roman" w:hAnsi="Times New Roman" w:cs="Times New Roman"/>
          <w:color w:val="0D0D0D"/>
          <w:kern w:val="0"/>
          <w:lang w:eastAsia="en-GB"/>
          <w14:ligatures w14:val="none"/>
        </w:rPr>
      </w:pPr>
    </w:p>
    <w:p w14:paraId="67580037" w14:textId="77777777" w:rsidR="00A426DB" w:rsidRPr="00A426DB" w:rsidRDefault="00A426DB" w:rsidP="00A426DB">
      <w:pPr>
        <w:spacing w:after="60" w:line="240" w:lineRule="auto"/>
        <w:outlineLvl w:val="1"/>
        <w:rPr>
          <w:rFonts w:ascii="Times New Roman" w:eastAsia="Times New Roman" w:hAnsi="Times New Roman" w:cs="Times New Roman"/>
          <w:b/>
          <w:bCs/>
          <w:color w:val="0D0D0D"/>
          <w:kern w:val="0"/>
          <w:sz w:val="30"/>
          <w:szCs w:val="30"/>
          <w:lang w:eastAsia="en-GB"/>
          <w14:ligatures w14:val="none"/>
        </w:rPr>
      </w:pPr>
      <w:r w:rsidRPr="00A426DB">
        <w:rPr>
          <w:rFonts w:ascii="Times New Roman" w:eastAsia="Times New Roman" w:hAnsi="Times New Roman" w:cs="Times New Roman"/>
          <w:b/>
          <w:bCs/>
          <w:color w:val="0D0D0D"/>
          <w:kern w:val="0"/>
          <w:sz w:val="30"/>
          <w:szCs w:val="30"/>
          <w:lang w:eastAsia="en-GB"/>
          <w14:ligatures w14:val="none"/>
        </w:rPr>
        <w:t>6. Fees and Charges</w:t>
      </w:r>
    </w:p>
    <w:p w14:paraId="360D230F" w14:textId="77777777" w:rsidR="00A426DB" w:rsidRPr="00A426DB" w:rsidRDefault="00A426DB" w:rsidP="00A426DB">
      <w:pPr>
        <w:spacing w:before="100" w:beforeAutospacing="1" w:after="100" w:afterAutospacing="1" w:line="240" w:lineRule="auto"/>
        <w:rPr>
          <w:rFonts w:ascii="Times New Roman" w:eastAsia="Times New Roman" w:hAnsi="Times New Roman" w:cs="Times New Roman"/>
          <w:color w:val="0D0D0D"/>
          <w:kern w:val="0"/>
          <w:lang w:eastAsia="en-GB"/>
          <w14:ligatures w14:val="none"/>
        </w:rPr>
      </w:pPr>
      <w:r w:rsidRPr="00A426DB">
        <w:rPr>
          <w:rFonts w:ascii="Times New Roman" w:eastAsia="Times New Roman" w:hAnsi="Times New Roman" w:cs="Times New Roman"/>
          <w:color w:val="0D0D0D"/>
          <w:kern w:val="0"/>
          <w:lang w:eastAsia="en-GB"/>
          <w14:ligatures w14:val="none"/>
        </w:rPr>
        <w:t>Most requests are free of charge. However, the Council may charge:</w:t>
      </w:r>
    </w:p>
    <w:p w14:paraId="3106D190" w14:textId="77777777" w:rsidR="00A426DB" w:rsidRPr="00A426DB" w:rsidRDefault="00A426DB" w:rsidP="00A426DB">
      <w:pPr>
        <w:numPr>
          <w:ilvl w:val="0"/>
          <w:numId w:val="6"/>
        </w:numPr>
        <w:spacing w:after="0" w:line="240" w:lineRule="auto"/>
        <w:rPr>
          <w:rFonts w:ascii="Times New Roman" w:eastAsia="Times New Roman" w:hAnsi="Times New Roman" w:cs="Times New Roman"/>
          <w:color w:val="0D0D0D"/>
          <w:kern w:val="0"/>
          <w:lang w:eastAsia="en-GB"/>
          <w14:ligatures w14:val="none"/>
        </w:rPr>
      </w:pPr>
      <w:r w:rsidRPr="00A426DB">
        <w:rPr>
          <w:rFonts w:ascii="Times New Roman" w:eastAsia="Times New Roman" w:hAnsi="Times New Roman" w:cs="Times New Roman"/>
          <w:color w:val="0D0D0D"/>
          <w:kern w:val="0"/>
          <w:lang w:eastAsia="en-GB"/>
          <w14:ligatures w14:val="none"/>
        </w:rPr>
        <w:t>Disbursement costs (e.g. photocopying, postage)</w:t>
      </w:r>
    </w:p>
    <w:p w14:paraId="6DA2565B" w14:textId="77777777" w:rsidR="00A426DB" w:rsidRPr="00A426DB" w:rsidRDefault="00A426DB" w:rsidP="00A426DB">
      <w:pPr>
        <w:numPr>
          <w:ilvl w:val="0"/>
          <w:numId w:val="6"/>
        </w:numPr>
        <w:spacing w:after="0" w:line="240" w:lineRule="auto"/>
        <w:rPr>
          <w:rFonts w:ascii="Times New Roman" w:eastAsia="Times New Roman" w:hAnsi="Times New Roman" w:cs="Times New Roman"/>
          <w:color w:val="0D0D0D"/>
          <w:kern w:val="0"/>
          <w:lang w:eastAsia="en-GB"/>
          <w14:ligatures w14:val="none"/>
        </w:rPr>
      </w:pPr>
      <w:r w:rsidRPr="00A426DB">
        <w:rPr>
          <w:rFonts w:ascii="Times New Roman" w:eastAsia="Times New Roman" w:hAnsi="Times New Roman" w:cs="Times New Roman"/>
          <w:color w:val="0D0D0D"/>
          <w:kern w:val="0"/>
          <w:lang w:eastAsia="en-GB"/>
          <w14:ligatures w14:val="none"/>
        </w:rPr>
        <w:t>Fees permitted under the FOIA Fees Regulations</w:t>
      </w:r>
    </w:p>
    <w:p w14:paraId="7B1870A4" w14:textId="0F6507A1" w:rsidR="00A426DB" w:rsidRPr="00A426DB" w:rsidRDefault="00A426DB" w:rsidP="00423FB6">
      <w:pPr>
        <w:spacing w:before="100" w:beforeAutospacing="1" w:after="100" w:afterAutospacing="1" w:line="240" w:lineRule="auto"/>
        <w:rPr>
          <w:rFonts w:ascii="Times New Roman" w:eastAsia="Times New Roman" w:hAnsi="Times New Roman" w:cs="Times New Roman"/>
          <w:color w:val="0D0D0D"/>
          <w:kern w:val="0"/>
          <w:lang w:eastAsia="en-GB"/>
          <w14:ligatures w14:val="none"/>
        </w:rPr>
      </w:pPr>
      <w:r w:rsidRPr="00A426DB">
        <w:rPr>
          <w:rFonts w:ascii="Times New Roman" w:eastAsia="Times New Roman" w:hAnsi="Times New Roman" w:cs="Times New Roman"/>
          <w:color w:val="0D0D0D"/>
          <w:kern w:val="0"/>
          <w:lang w:eastAsia="en-GB"/>
          <w14:ligatures w14:val="none"/>
        </w:rPr>
        <w:t>Applicants will be informed of any charges in advance.</w:t>
      </w:r>
    </w:p>
    <w:p w14:paraId="73A62E20" w14:textId="77777777" w:rsidR="00A426DB" w:rsidRPr="00A426DB" w:rsidRDefault="00A426DB" w:rsidP="00A426DB">
      <w:pPr>
        <w:spacing w:after="60" w:line="240" w:lineRule="auto"/>
        <w:outlineLvl w:val="1"/>
        <w:rPr>
          <w:rFonts w:ascii="Times New Roman" w:eastAsia="Times New Roman" w:hAnsi="Times New Roman" w:cs="Times New Roman"/>
          <w:b/>
          <w:bCs/>
          <w:color w:val="0D0D0D"/>
          <w:kern w:val="0"/>
          <w:sz w:val="30"/>
          <w:szCs w:val="30"/>
          <w:lang w:eastAsia="en-GB"/>
          <w14:ligatures w14:val="none"/>
        </w:rPr>
      </w:pPr>
      <w:r w:rsidRPr="00A426DB">
        <w:rPr>
          <w:rFonts w:ascii="Times New Roman" w:eastAsia="Times New Roman" w:hAnsi="Times New Roman" w:cs="Times New Roman"/>
          <w:b/>
          <w:bCs/>
          <w:color w:val="0D0D0D"/>
          <w:kern w:val="0"/>
          <w:sz w:val="30"/>
          <w:szCs w:val="30"/>
          <w:lang w:eastAsia="en-GB"/>
          <w14:ligatures w14:val="none"/>
        </w:rPr>
        <w:t>7. Exemptions</w:t>
      </w:r>
    </w:p>
    <w:p w14:paraId="494466DA" w14:textId="77777777" w:rsidR="00A426DB" w:rsidRPr="00A426DB" w:rsidRDefault="00A426DB" w:rsidP="00A426DB">
      <w:pPr>
        <w:spacing w:before="100" w:beforeAutospacing="1" w:after="100" w:afterAutospacing="1" w:line="240" w:lineRule="auto"/>
        <w:rPr>
          <w:rFonts w:ascii="Times New Roman" w:eastAsia="Times New Roman" w:hAnsi="Times New Roman" w:cs="Times New Roman"/>
          <w:color w:val="0D0D0D"/>
          <w:kern w:val="0"/>
          <w:lang w:eastAsia="en-GB"/>
          <w14:ligatures w14:val="none"/>
        </w:rPr>
      </w:pPr>
      <w:r w:rsidRPr="00A426DB">
        <w:rPr>
          <w:rFonts w:ascii="Times New Roman" w:eastAsia="Times New Roman" w:hAnsi="Times New Roman" w:cs="Times New Roman"/>
          <w:color w:val="0D0D0D"/>
          <w:kern w:val="0"/>
          <w:lang w:eastAsia="en-GB"/>
          <w14:ligatures w14:val="none"/>
        </w:rPr>
        <w:t>Some information may be withheld where an exemption applies, including but not limited to:</w:t>
      </w:r>
    </w:p>
    <w:p w14:paraId="602AA251" w14:textId="77777777" w:rsidR="00A426DB" w:rsidRPr="00A426DB" w:rsidRDefault="00A426DB" w:rsidP="00A426DB">
      <w:pPr>
        <w:numPr>
          <w:ilvl w:val="0"/>
          <w:numId w:val="7"/>
        </w:numPr>
        <w:spacing w:after="0" w:line="240" w:lineRule="auto"/>
        <w:rPr>
          <w:rFonts w:ascii="Times New Roman" w:eastAsia="Times New Roman" w:hAnsi="Times New Roman" w:cs="Times New Roman"/>
          <w:color w:val="0D0D0D"/>
          <w:kern w:val="0"/>
          <w:lang w:eastAsia="en-GB"/>
          <w14:ligatures w14:val="none"/>
        </w:rPr>
      </w:pPr>
      <w:r w:rsidRPr="00A426DB">
        <w:rPr>
          <w:rFonts w:ascii="Times New Roman" w:eastAsia="Times New Roman" w:hAnsi="Times New Roman" w:cs="Times New Roman"/>
          <w:color w:val="0D0D0D"/>
          <w:kern w:val="0"/>
          <w:lang w:eastAsia="en-GB"/>
          <w14:ligatures w14:val="none"/>
        </w:rPr>
        <w:t>Personal data (Data Protection Act 2018 / UK GDPR)</w:t>
      </w:r>
    </w:p>
    <w:p w14:paraId="5EA1F78F" w14:textId="77777777" w:rsidR="00A426DB" w:rsidRPr="00A426DB" w:rsidRDefault="00A426DB" w:rsidP="00A426DB">
      <w:pPr>
        <w:numPr>
          <w:ilvl w:val="0"/>
          <w:numId w:val="7"/>
        </w:numPr>
        <w:spacing w:after="0" w:line="240" w:lineRule="auto"/>
        <w:rPr>
          <w:rFonts w:ascii="Times New Roman" w:eastAsia="Times New Roman" w:hAnsi="Times New Roman" w:cs="Times New Roman"/>
          <w:color w:val="0D0D0D"/>
          <w:kern w:val="0"/>
          <w:lang w:eastAsia="en-GB"/>
          <w14:ligatures w14:val="none"/>
        </w:rPr>
      </w:pPr>
      <w:r w:rsidRPr="00A426DB">
        <w:rPr>
          <w:rFonts w:ascii="Times New Roman" w:eastAsia="Times New Roman" w:hAnsi="Times New Roman" w:cs="Times New Roman"/>
          <w:color w:val="0D0D0D"/>
          <w:kern w:val="0"/>
          <w:lang w:eastAsia="en-GB"/>
          <w14:ligatures w14:val="none"/>
        </w:rPr>
        <w:t>Confidential or commercially sensitive information</w:t>
      </w:r>
    </w:p>
    <w:p w14:paraId="06A305A4" w14:textId="77777777" w:rsidR="00A426DB" w:rsidRPr="00A426DB" w:rsidRDefault="00A426DB" w:rsidP="00A426DB">
      <w:pPr>
        <w:numPr>
          <w:ilvl w:val="0"/>
          <w:numId w:val="7"/>
        </w:numPr>
        <w:spacing w:after="0" w:line="240" w:lineRule="auto"/>
        <w:rPr>
          <w:rFonts w:ascii="Times New Roman" w:eastAsia="Times New Roman" w:hAnsi="Times New Roman" w:cs="Times New Roman"/>
          <w:color w:val="0D0D0D"/>
          <w:kern w:val="0"/>
          <w:lang w:eastAsia="en-GB"/>
          <w14:ligatures w14:val="none"/>
        </w:rPr>
      </w:pPr>
      <w:r w:rsidRPr="00A426DB">
        <w:rPr>
          <w:rFonts w:ascii="Times New Roman" w:eastAsia="Times New Roman" w:hAnsi="Times New Roman" w:cs="Times New Roman"/>
          <w:color w:val="0D0D0D"/>
          <w:kern w:val="0"/>
          <w:lang w:eastAsia="en-GB"/>
          <w14:ligatures w14:val="none"/>
        </w:rPr>
        <w:t>Information intended for future publication</w:t>
      </w:r>
    </w:p>
    <w:p w14:paraId="371C0C24" w14:textId="77777777" w:rsidR="00A426DB" w:rsidRPr="00A426DB" w:rsidRDefault="00A426DB" w:rsidP="00A426DB">
      <w:pPr>
        <w:numPr>
          <w:ilvl w:val="0"/>
          <w:numId w:val="7"/>
        </w:numPr>
        <w:spacing w:after="0" w:line="240" w:lineRule="auto"/>
        <w:rPr>
          <w:rFonts w:ascii="Times New Roman" w:eastAsia="Times New Roman" w:hAnsi="Times New Roman" w:cs="Times New Roman"/>
          <w:color w:val="0D0D0D"/>
          <w:kern w:val="0"/>
          <w:lang w:eastAsia="en-GB"/>
          <w14:ligatures w14:val="none"/>
        </w:rPr>
      </w:pPr>
      <w:r w:rsidRPr="00A426DB">
        <w:rPr>
          <w:rFonts w:ascii="Times New Roman" w:eastAsia="Times New Roman" w:hAnsi="Times New Roman" w:cs="Times New Roman"/>
          <w:color w:val="0D0D0D"/>
          <w:kern w:val="0"/>
          <w:lang w:eastAsia="en-GB"/>
          <w14:ligatures w14:val="none"/>
        </w:rPr>
        <w:t>Information relating to legal privilege</w:t>
      </w:r>
    </w:p>
    <w:p w14:paraId="135C0141" w14:textId="6DC62365" w:rsidR="00A426DB" w:rsidRPr="00A426DB" w:rsidRDefault="00A426DB" w:rsidP="006E359E">
      <w:pPr>
        <w:spacing w:beforeAutospacing="1" w:after="0" w:afterAutospacing="1" w:line="240" w:lineRule="auto"/>
        <w:rPr>
          <w:rFonts w:ascii="Times New Roman" w:eastAsia="Times New Roman" w:hAnsi="Times New Roman" w:cs="Times New Roman"/>
          <w:color w:val="0D0D0D"/>
          <w:kern w:val="0"/>
          <w:lang w:eastAsia="en-GB"/>
          <w14:ligatures w14:val="none"/>
        </w:rPr>
      </w:pPr>
      <w:r w:rsidRPr="00A426DB">
        <w:rPr>
          <w:rFonts w:ascii="Times New Roman" w:eastAsia="Times New Roman" w:hAnsi="Times New Roman" w:cs="Times New Roman"/>
          <w:color w:val="0D0D0D"/>
          <w:kern w:val="0"/>
          <w:lang w:eastAsia="en-GB"/>
          <w14:ligatures w14:val="none"/>
        </w:rPr>
        <w:t>Where a qualified exemption applies, the Council will carry out a </w:t>
      </w:r>
      <w:r w:rsidRPr="00A426DB">
        <w:rPr>
          <w:rFonts w:ascii="Times New Roman" w:eastAsia="Times New Roman" w:hAnsi="Times New Roman" w:cs="Times New Roman"/>
          <w:b/>
          <w:bCs/>
          <w:color w:val="0D0D0D"/>
          <w:kern w:val="0"/>
          <w:lang w:eastAsia="en-GB"/>
          <w14:ligatures w14:val="none"/>
        </w:rPr>
        <w:t>public interest test</w:t>
      </w:r>
      <w:r w:rsidRPr="00A426DB">
        <w:rPr>
          <w:rFonts w:ascii="Times New Roman" w:eastAsia="Times New Roman" w:hAnsi="Times New Roman" w:cs="Times New Roman"/>
          <w:color w:val="0D0D0D"/>
          <w:kern w:val="0"/>
          <w:lang w:eastAsia="en-GB"/>
          <w14:ligatures w14:val="none"/>
        </w:rPr>
        <w:t>.</w:t>
      </w:r>
    </w:p>
    <w:p w14:paraId="4BA8D3A2" w14:textId="77777777" w:rsidR="00A426DB" w:rsidRPr="00A426DB" w:rsidRDefault="00A426DB" w:rsidP="00A426DB">
      <w:pPr>
        <w:spacing w:after="60" w:line="240" w:lineRule="auto"/>
        <w:outlineLvl w:val="1"/>
        <w:rPr>
          <w:rFonts w:ascii="Times New Roman" w:eastAsia="Times New Roman" w:hAnsi="Times New Roman" w:cs="Times New Roman"/>
          <w:b/>
          <w:bCs/>
          <w:color w:val="0D0D0D"/>
          <w:kern w:val="0"/>
          <w:sz w:val="30"/>
          <w:szCs w:val="30"/>
          <w:lang w:eastAsia="en-GB"/>
          <w14:ligatures w14:val="none"/>
        </w:rPr>
      </w:pPr>
      <w:r w:rsidRPr="00A426DB">
        <w:rPr>
          <w:rFonts w:ascii="Times New Roman" w:eastAsia="Times New Roman" w:hAnsi="Times New Roman" w:cs="Times New Roman"/>
          <w:b/>
          <w:bCs/>
          <w:color w:val="0D0D0D"/>
          <w:kern w:val="0"/>
          <w:sz w:val="30"/>
          <w:szCs w:val="30"/>
          <w:lang w:eastAsia="en-GB"/>
          <w14:ligatures w14:val="none"/>
        </w:rPr>
        <w:t>8. Environmental Information</w:t>
      </w:r>
    </w:p>
    <w:p w14:paraId="26CBD076" w14:textId="77777777" w:rsidR="00A426DB" w:rsidRPr="00A426DB" w:rsidRDefault="00A426DB" w:rsidP="00A426DB">
      <w:pPr>
        <w:spacing w:beforeAutospacing="1" w:after="0" w:afterAutospacing="1" w:line="240" w:lineRule="auto"/>
        <w:rPr>
          <w:rFonts w:ascii="Times New Roman" w:eastAsia="Times New Roman" w:hAnsi="Times New Roman" w:cs="Times New Roman"/>
          <w:color w:val="0D0D0D"/>
          <w:kern w:val="0"/>
          <w:lang w:eastAsia="en-GB"/>
          <w14:ligatures w14:val="none"/>
        </w:rPr>
      </w:pPr>
      <w:r w:rsidRPr="00A426DB">
        <w:rPr>
          <w:rFonts w:ascii="Times New Roman" w:eastAsia="Times New Roman" w:hAnsi="Times New Roman" w:cs="Times New Roman"/>
          <w:color w:val="0D0D0D"/>
          <w:kern w:val="0"/>
          <w:lang w:eastAsia="en-GB"/>
          <w14:ligatures w14:val="none"/>
        </w:rPr>
        <w:t>Requests for environmental information will be handled under the </w:t>
      </w:r>
      <w:r w:rsidRPr="00A426DB">
        <w:rPr>
          <w:rFonts w:ascii="Times New Roman" w:eastAsia="Times New Roman" w:hAnsi="Times New Roman" w:cs="Times New Roman"/>
          <w:b/>
          <w:bCs/>
          <w:color w:val="0D0D0D"/>
          <w:kern w:val="0"/>
          <w:lang w:eastAsia="en-GB"/>
          <w14:ligatures w14:val="none"/>
        </w:rPr>
        <w:t>Environmental Information Regulations 2004</w:t>
      </w:r>
      <w:r w:rsidRPr="00A426DB">
        <w:rPr>
          <w:rFonts w:ascii="Times New Roman" w:eastAsia="Times New Roman" w:hAnsi="Times New Roman" w:cs="Times New Roman"/>
          <w:color w:val="0D0D0D"/>
          <w:kern w:val="0"/>
          <w:lang w:eastAsia="en-GB"/>
          <w14:ligatures w14:val="none"/>
        </w:rPr>
        <w:t>, which may:</w:t>
      </w:r>
    </w:p>
    <w:p w14:paraId="7408F3D7" w14:textId="77777777" w:rsidR="00A426DB" w:rsidRPr="00A426DB" w:rsidRDefault="00A426DB" w:rsidP="00A426DB">
      <w:pPr>
        <w:numPr>
          <w:ilvl w:val="0"/>
          <w:numId w:val="8"/>
        </w:numPr>
        <w:spacing w:after="0" w:line="240" w:lineRule="auto"/>
        <w:rPr>
          <w:rFonts w:ascii="Times New Roman" w:eastAsia="Times New Roman" w:hAnsi="Times New Roman" w:cs="Times New Roman"/>
          <w:color w:val="0D0D0D"/>
          <w:kern w:val="0"/>
          <w:lang w:eastAsia="en-GB"/>
          <w14:ligatures w14:val="none"/>
        </w:rPr>
      </w:pPr>
      <w:r w:rsidRPr="00A426DB">
        <w:rPr>
          <w:rFonts w:ascii="Times New Roman" w:eastAsia="Times New Roman" w:hAnsi="Times New Roman" w:cs="Times New Roman"/>
          <w:color w:val="0D0D0D"/>
          <w:kern w:val="0"/>
          <w:lang w:eastAsia="en-GB"/>
          <w14:ligatures w14:val="none"/>
        </w:rPr>
        <w:t>Allow oral requests</w:t>
      </w:r>
    </w:p>
    <w:p w14:paraId="30EE11EF" w14:textId="438DB734" w:rsidR="00A426DB" w:rsidRDefault="00A426DB" w:rsidP="006E359E">
      <w:pPr>
        <w:numPr>
          <w:ilvl w:val="0"/>
          <w:numId w:val="8"/>
        </w:numPr>
        <w:spacing w:after="0" w:line="240" w:lineRule="auto"/>
        <w:rPr>
          <w:rFonts w:ascii="Times New Roman" w:eastAsia="Times New Roman" w:hAnsi="Times New Roman" w:cs="Times New Roman"/>
          <w:color w:val="0D0D0D"/>
          <w:kern w:val="0"/>
          <w:lang w:eastAsia="en-GB"/>
          <w14:ligatures w14:val="none"/>
        </w:rPr>
      </w:pPr>
      <w:r w:rsidRPr="00A426DB">
        <w:rPr>
          <w:rFonts w:ascii="Times New Roman" w:eastAsia="Times New Roman" w:hAnsi="Times New Roman" w:cs="Times New Roman"/>
          <w:color w:val="0D0D0D"/>
          <w:kern w:val="0"/>
          <w:lang w:eastAsia="en-GB"/>
          <w14:ligatures w14:val="none"/>
        </w:rPr>
        <w:t>Require responses within 20 working days (or 40 in complex cases)</w:t>
      </w:r>
    </w:p>
    <w:p w14:paraId="34B0C27F" w14:textId="77777777" w:rsidR="006E359E" w:rsidRPr="006E359E" w:rsidRDefault="006E359E" w:rsidP="006E359E">
      <w:pPr>
        <w:spacing w:after="0" w:line="240" w:lineRule="auto"/>
        <w:ind w:left="720"/>
        <w:rPr>
          <w:rFonts w:ascii="Times New Roman" w:eastAsia="Times New Roman" w:hAnsi="Times New Roman" w:cs="Times New Roman"/>
          <w:color w:val="0D0D0D"/>
          <w:kern w:val="0"/>
          <w:lang w:eastAsia="en-GB"/>
          <w14:ligatures w14:val="none"/>
        </w:rPr>
      </w:pPr>
    </w:p>
    <w:p w14:paraId="3832BB1E" w14:textId="77777777" w:rsidR="00A426DB" w:rsidRPr="00A426DB" w:rsidRDefault="00A426DB" w:rsidP="00A426DB">
      <w:pPr>
        <w:spacing w:after="60" w:line="240" w:lineRule="auto"/>
        <w:outlineLvl w:val="1"/>
        <w:rPr>
          <w:rFonts w:ascii="Times New Roman" w:eastAsia="Times New Roman" w:hAnsi="Times New Roman" w:cs="Times New Roman"/>
          <w:b/>
          <w:bCs/>
          <w:color w:val="0D0D0D"/>
          <w:kern w:val="0"/>
          <w:sz w:val="30"/>
          <w:szCs w:val="30"/>
          <w:lang w:eastAsia="en-GB"/>
          <w14:ligatures w14:val="none"/>
        </w:rPr>
      </w:pPr>
      <w:r w:rsidRPr="00A426DB">
        <w:rPr>
          <w:rFonts w:ascii="Times New Roman" w:eastAsia="Times New Roman" w:hAnsi="Times New Roman" w:cs="Times New Roman"/>
          <w:b/>
          <w:bCs/>
          <w:color w:val="0D0D0D"/>
          <w:kern w:val="0"/>
          <w:sz w:val="30"/>
          <w:szCs w:val="30"/>
          <w:lang w:eastAsia="en-GB"/>
          <w14:ligatures w14:val="none"/>
        </w:rPr>
        <w:t>9. Refusals and Complaints</w:t>
      </w:r>
    </w:p>
    <w:p w14:paraId="0D4137B5" w14:textId="77777777" w:rsidR="00A426DB" w:rsidRPr="00A426DB" w:rsidRDefault="00A426DB" w:rsidP="00A426DB">
      <w:pPr>
        <w:spacing w:before="100" w:beforeAutospacing="1" w:after="100" w:afterAutospacing="1" w:line="240" w:lineRule="auto"/>
        <w:rPr>
          <w:rFonts w:ascii="Times New Roman" w:eastAsia="Times New Roman" w:hAnsi="Times New Roman" w:cs="Times New Roman"/>
          <w:color w:val="0D0D0D"/>
          <w:kern w:val="0"/>
          <w:lang w:eastAsia="en-GB"/>
          <w14:ligatures w14:val="none"/>
        </w:rPr>
      </w:pPr>
      <w:r w:rsidRPr="00A426DB">
        <w:rPr>
          <w:rFonts w:ascii="Times New Roman" w:eastAsia="Times New Roman" w:hAnsi="Times New Roman" w:cs="Times New Roman"/>
          <w:color w:val="0D0D0D"/>
          <w:kern w:val="0"/>
          <w:lang w:eastAsia="en-GB"/>
          <w14:ligatures w14:val="none"/>
        </w:rPr>
        <w:t>If a request is refused:</w:t>
      </w:r>
    </w:p>
    <w:p w14:paraId="1A02CB03" w14:textId="77777777" w:rsidR="00A426DB" w:rsidRPr="00A426DB" w:rsidRDefault="00A426DB" w:rsidP="00A426DB">
      <w:pPr>
        <w:numPr>
          <w:ilvl w:val="0"/>
          <w:numId w:val="9"/>
        </w:numPr>
        <w:spacing w:after="0" w:line="240" w:lineRule="auto"/>
        <w:rPr>
          <w:rFonts w:ascii="Times New Roman" w:eastAsia="Times New Roman" w:hAnsi="Times New Roman" w:cs="Times New Roman"/>
          <w:color w:val="0D0D0D"/>
          <w:kern w:val="0"/>
          <w:lang w:eastAsia="en-GB"/>
          <w14:ligatures w14:val="none"/>
        </w:rPr>
      </w:pPr>
      <w:r w:rsidRPr="00A426DB">
        <w:rPr>
          <w:rFonts w:ascii="Times New Roman" w:eastAsia="Times New Roman" w:hAnsi="Times New Roman" w:cs="Times New Roman"/>
          <w:color w:val="0D0D0D"/>
          <w:kern w:val="0"/>
          <w:lang w:eastAsia="en-GB"/>
          <w14:ligatures w14:val="none"/>
        </w:rPr>
        <w:lastRenderedPageBreak/>
        <w:t>The applicant will be informed in writing</w:t>
      </w:r>
    </w:p>
    <w:p w14:paraId="7832E4AA" w14:textId="77777777" w:rsidR="00A426DB" w:rsidRPr="00A426DB" w:rsidRDefault="00A426DB" w:rsidP="00A426DB">
      <w:pPr>
        <w:numPr>
          <w:ilvl w:val="0"/>
          <w:numId w:val="9"/>
        </w:numPr>
        <w:spacing w:after="0" w:line="240" w:lineRule="auto"/>
        <w:rPr>
          <w:rFonts w:ascii="Times New Roman" w:eastAsia="Times New Roman" w:hAnsi="Times New Roman" w:cs="Times New Roman"/>
          <w:color w:val="0D0D0D"/>
          <w:kern w:val="0"/>
          <w:lang w:eastAsia="en-GB"/>
          <w14:ligatures w14:val="none"/>
        </w:rPr>
      </w:pPr>
      <w:r w:rsidRPr="00A426DB">
        <w:rPr>
          <w:rFonts w:ascii="Times New Roman" w:eastAsia="Times New Roman" w:hAnsi="Times New Roman" w:cs="Times New Roman"/>
          <w:color w:val="0D0D0D"/>
          <w:kern w:val="0"/>
          <w:lang w:eastAsia="en-GB"/>
          <w14:ligatures w14:val="none"/>
        </w:rPr>
        <w:t>Reasons for refusal will be explained</w:t>
      </w:r>
    </w:p>
    <w:p w14:paraId="537B3EE6" w14:textId="77777777" w:rsidR="00A426DB" w:rsidRPr="00A426DB" w:rsidRDefault="00A426DB" w:rsidP="00A426DB">
      <w:pPr>
        <w:numPr>
          <w:ilvl w:val="0"/>
          <w:numId w:val="9"/>
        </w:numPr>
        <w:spacing w:after="0" w:line="240" w:lineRule="auto"/>
        <w:rPr>
          <w:rFonts w:ascii="Times New Roman" w:eastAsia="Times New Roman" w:hAnsi="Times New Roman" w:cs="Times New Roman"/>
          <w:color w:val="0D0D0D"/>
          <w:kern w:val="0"/>
          <w:lang w:eastAsia="en-GB"/>
          <w14:ligatures w14:val="none"/>
        </w:rPr>
      </w:pPr>
      <w:r w:rsidRPr="00A426DB">
        <w:rPr>
          <w:rFonts w:ascii="Times New Roman" w:eastAsia="Times New Roman" w:hAnsi="Times New Roman" w:cs="Times New Roman"/>
          <w:color w:val="0D0D0D"/>
          <w:kern w:val="0"/>
          <w:lang w:eastAsia="en-GB"/>
          <w14:ligatures w14:val="none"/>
        </w:rPr>
        <w:t>Details of the right to appeal will be provided</w:t>
      </w:r>
    </w:p>
    <w:p w14:paraId="3A28E22F" w14:textId="77777777" w:rsidR="00A426DB" w:rsidRPr="00A426DB" w:rsidRDefault="00A426DB" w:rsidP="00A426DB">
      <w:pPr>
        <w:spacing w:beforeAutospacing="1" w:after="0" w:afterAutospacing="1" w:line="240" w:lineRule="auto"/>
        <w:rPr>
          <w:rFonts w:ascii="Times New Roman" w:eastAsia="Times New Roman" w:hAnsi="Times New Roman" w:cs="Times New Roman"/>
          <w:color w:val="0D0D0D"/>
          <w:kern w:val="0"/>
          <w:lang w:eastAsia="en-GB"/>
          <w14:ligatures w14:val="none"/>
        </w:rPr>
      </w:pPr>
      <w:r w:rsidRPr="00A426DB">
        <w:rPr>
          <w:rFonts w:ascii="Times New Roman" w:eastAsia="Times New Roman" w:hAnsi="Times New Roman" w:cs="Times New Roman"/>
          <w:color w:val="0D0D0D"/>
          <w:kern w:val="0"/>
          <w:lang w:eastAsia="en-GB"/>
          <w14:ligatures w14:val="none"/>
        </w:rPr>
        <w:t>Internal reviews should be requested within </w:t>
      </w:r>
      <w:r w:rsidRPr="00A426DB">
        <w:rPr>
          <w:rFonts w:ascii="Times New Roman" w:eastAsia="Times New Roman" w:hAnsi="Times New Roman" w:cs="Times New Roman"/>
          <w:b/>
          <w:bCs/>
          <w:color w:val="0D0D0D"/>
          <w:kern w:val="0"/>
          <w:lang w:eastAsia="en-GB"/>
          <w14:ligatures w14:val="none"/>
        </w:rPr>
        <w:t>40 working days</w:t>
      </w:r>
      <w:r w:rsidRPr="00A426DB">
        <w:rPr>
          <w:rFonts w:ascii="Times New Roman" w:eastAsia="Times New Roman" w:hAnsi="Times New Roman" w:cs="Times New Roman"/>
          <w:color w:val="0D0D0D"/>
          <w:kern w:val="0"/>
          <w:lang w:eastAsia="en-GB"/>
          <w14:ligatures w14:val="none"/>
        </w:rPr>
        <w:t>.</w:t>
      </w:r>
    </w:p>
    <w:p w14:paraId="5BE1CC6E" w14:textId="1AB797B5" w:rsidR="00A426DB" w:rsidRPr="00A426DB" w:rsidRDefault="00A426DB" w:rsidP="006E359E">
      <w:pPr>
        <w:spacing w:beforeAutospacing="1" w:after="0" w:afterAutospacing="1" w:line="240" w:lineRule="auto"/>
        <w:rPr>
          <w:rFonts w:ascii="Times New Roman" w:eastAsia="Times New Roman" w:hAnsi="Times New Roman" w:cs="Times New Roman"/>
          <w:color w:val="0D0D0D"/>
          <w:kern w:val="0"/>
          <w:lang w:eastAsia="en-GB"/>
          <w14:ligatures w14:val="none"/>
        </w:rPr>
      </w:pPr>
      <w:r w:rsidRPr="00A426DB">
        <w:rPr>
          <w:rFonts w:ascii="Times New Roman" w:eastAsia="Times New Roman" w:hAnsi="Times New Roman" w:cs="Times New Roman"/>
          <w:color w:val="0D0D0D"/>
          <w:kern w:val="0"/>
          <w:lang w:eastAsia="en-GB"/>
          <w14:ligatures w14:val="none"/>
        </w:rPr>
        <w:t>If the applicant remains dissatisfied, they may complain to:</w:t>
      </w:r>
      <w:r w:rsidRPr="00A426DB">
        <w:rPr>
          <w:rFonts w:ascii="Times New Roman" w:eastAsia="Times New Roman" w:hAnsi="Times New Roman" w:cs="Times New Roman"/>
          <w:color w:val="0D0D0D"/>
          <w:kern w:val="0"/>
          <w:lang w:eastAsia="en-GB"/>
          <w14:ligatures w14:val="none"/>
        </w:rPr>
        <w:br/>
      </w:r>
      <w:r w:rsidRPr="00A426DB">
        <w:rPr>
          <w:rFonts w:ascii="Times New Roman" w:eastAsia="Times New Roman" w:hAnsi="Times New Roman" w:cs="Times New Roman"/>
          <w:b/>
          <w:bCs/>
          <w:color w:val="0D0D0D"/>
          <w:kern w:val="0"/>
          <w:lang w:eastAsia="en-GB"/>
          <w14:ligatures w14:val="none"/>
        </w:rPr>
        <w:t>The Information Commissioner’s Office (ICO)</w:t>
      </w:r>
    </w:p>
    <w:p w14:paraId="006C75C6" w14:textId="77777777" w:rsidR="00A426DB" w:rsidRPr="00A426DB" w:rsidRDefault="00A426DB" w:rsidP="00A426DB">
      <w:pPr>
        <w:spacing w:after="60" w:line="240" w:lineRule="auto"/>
        <w:outlineLvl w:val="1"/>
        <w:rPr>
          <w:rFonts w:ascii="Times New Roman" w:eastAsia="Times New Roman" w:hAnsi="Times New Roman" w:cs="Times New Roman"/>
          <w:b/>
          <w:bCs/>
          <w:color w:val="0D0D0D"/>
          <w:kern w:val="0"/>
          <w:sz w:val="30"/>
          <w:szCs w:val="30"/>
          <w:lang w:eastAsia="en-GB"/>
          <w14:ligatures w14:val="none"/>
        </w:rPr>
      </w:pPr>
      <w:r w:rsidRPr="00A426DB">
        <w:rPr>
          <w:rFonts w:ascii="Times New Roman" w:eastAsia="Times New Roman" w:hAnsi="Times New Roman" w:cs="Times New Roman"/>
          <w:b/>
          <w:bCs/>
          <w:color w:val="0D0D0D"/>
          <w:kern w:val="0"/>
          <w:sz w:val="30"/>
          <w:szCs w:val="30"/>
          <w:lang w:eastAsia="en-GB"/>
          <w14:ligatures w14:val="none"/>
        </w:rPr>
        <w:t>10. Responsibilities</w:t>
      </w:r>
    </w:p>
    <w:p w14:paraId="5BEEF04A" w14:textId="77777777" w:rsidR="00A426DB" w:rsidRPr="00A426DB" w:rsidRDefault="00A426DB" w:rsidP="00A426DB">
      <w:pPr>
        <w:numPr>
          <w:ilvl w:val="0"/>
          <w:numId w:val="10"/>
        </w:numPr>
        <w:spacing w:after="0" w:line="240" w:lineRule="auto"/>
        <w:rPr>
          <w:rFonts w:ascii="Times New Roman" w:eastAsia="Times New Roman" w:hAnsi="Times New Roman" w:cs="Times New Roman"/>
          <w:color w:val="0D0D0D"/>
          <w:kern w:val="0"/>
          <w:lang w:eastAsia="en-GB"/>
          <w14:ligatures w14:val="none"/>
        </w:rPr>
      </w:pPr>
      <w:r w:rsidRPr="00A426DB">
        <w:rPr>
          <w:rFonts w:ascii="Times New Roman" w:eastAsia="Times New Roman" w:hAnsi="Times New Roman" w:cs="Times New Roman"/>
          <w:color w:val="0D0D0D"/>
          <w:kern w:val="0"/>
          <w:lang w:eastAsia="en-GB"/>
          <w14:ligatures w14:val="none"/>
        </w:rPr>
        <w:t>The </w:t>
      </w:r>
      <w:r w:rsidRPr="00A426DB">
        <w:rPr>
          <w:rFonts w:ascii="Times New Roman" w:eastAsia="Times New Roman" w:hAnsi="Times New Roman" w:cs="Times New Roman"/>
          <w:b/>
          <w:bCs/>
          <w:color w:val="0D0D0D"/>
          <w:kern w:val="0"/>
          <w:lang w:eastAsia="en-GB"/>
          <w14:ligatures w14:val="none"/>
        </w:rPr>
        <w:t>Clerk to the Council</w:t>
      </w:r>
      <w:r w:rsidRPr="00A426DB">
        <w:rPr>
          <w:rFonts w:ascii="Times New Roman" w:eastAsia="Times New Roman" w:hAnsi="Times New Roman" w:cs="Times New Roman"/>
          <w:color w:val="0D0D0D"/>
          <w:kern w:val="0"/>
          <w:lang w:eastAsia="en-GB"/>
          <w14:ligatures w14:val="none"/>
        </w:rPr>
        <w:t> is the Council’s FOI lead officer</w:t>
      </w:r>
    </w:p>
    <w:p w14:paraId="78852C09" w14:textId="77777777" w:rsidR="00A426DB" w:rsidRPr="00A426DB" w:rsidRDefault="00A426DB" w:rsidP="00A426DB">
      <w:pPr>
        <w:numPr>
          <w:ilvl w:val="0"/>
          <w:numId w:val="10"/>
        </w:numPr>
        <w:spacing w:after="0" w:line="240" w:lineRule="auto"/>
        <w:rPr>
          <w:rFonts w:ascii="Times New Roman" w:eastAsia="Times New Roman" w:hAnsi="Times New Roman" w:cs="Times New Roman"/>
          <w:color w:val="0D0D0D"/>
          <w:kern w:val="0"/>
          <w:lang w:eastAsia="en-GB"/>
          <w14:ligatures w14:val="none"/>
        </w:rPr>
      </w:pPr>
      <w:r w:rsidRPr="00A426DB">
        <w:rPr>
          <w:rFonts w:ascii="Times New Roman" w:eastAsia="Times New Roman" w:hAnsi="Times New Roman" w:cs="Times New Roman"/>
          <w:color w:val="0D0D0D"/>
          <w:kern w:val="0"/>
          <w:lang w:eastAsia="en-GB"/>
          <w14:ligatures w14:val="none"/>
        </w:rPr>
        <w:t>Councillors and staff must assist the Clerk in locating information</w:t>
      </w:r>
    </w:p>
    <w:p w14:paraId="53CB14FB" w14:textId="44C71516" w:rsidR="00A426DB" w:rsidRDefault="00A426DB" w:rsidP="006E359E">
      <w:pPr>
        <w:numPr>
          <w:ilvl w:val="0"/>
          <w:numId w:val="10"/>
        </w:numPr>
        <w:spacing w:after="0" w:line="240" w:lineRule="auto"/>
        <w:rPr>
          <w:rFonts w:ascii="Times New Roman" w:eastAsia="Times New Roman" w:hAnsi="Times New Roman" w:cs="Times New Roman"/>
          <w:color w:val="0D0D0D"/>
          <w:kern w:val="0"/>
          <w:lang w:eastAsia="en-GB"/>
          <w14:ligatures w14:val="none"/>
        </w:rPr>
      </w:pPr>
      <w:r w:rsidRPr="00A426DB">
        <w:rPr>
          <w:rFonts w:ascii="Times New Roman" w:eastAsia="Times New Roman" w:hAnsi="Times New Roman" w:cs="Times New Roman"/>
          <w:color w:val="0D0D0D"/>
          <w:kern w:val="0"/>
          <w:lang w:eastAsia="en-GB"/>
          <w14:ligatures w14:val="none"/>
        </w:rPr>
        <w:t>All records must be managed in accordance with the Council’s record-keeping policies</w:t>
      </w:r>
    </w:p>
    <w:p w14:paraId="7BAC074C" w14:textId="77777777" w:rsidR="006E359E" w:rsidRPr="006E359E" w:rsidRDefault="006E359E" w:rsidP="006E359E">
      <w:pPr>
        <w:spacing w:after="0" w:line="240" w:lineRule="auto"/>
        <w:ind w:left="720"/>
        <w:rPr>
          <w:rFonts w:ascii="Times New Roman" w:eastAsia="Times New Roman" w:hAnsi="Times New Roman" w:cs="Times New Roman"/>
          <w:color w:val="0D0D0D"/>
          <w:kern w:val="0"/>
          <w:lang w:eastAsia="en-GB"/>
          <w14:ligatures w14:val="none"/>
        </w:rPr>
      </w:pPr>
    </w:p>
    <w:p w14:paraId="30F0BED8" w14:textId="77777777" w:rsidR="00A426DB" w:rsidRPr="00A426DB" w:rsidRDefault="00A426DB" w:rsidP="00A426DB">
      <w:pPr>
        <w:spacing w:after="60" w:line="240" w:lineRule="auto"/>
        <w:outlineLvl w:val="1"/>
        <w:rPr>
          <w:rFonts w:ascii="Times New Roman" w:eastAsia="Times New Roman" w:hAnsi="Times New Roman" w:cs="Times New Roman"/>
          <w:b/>
          <w:bCs/>
          <w:color w:val="0D0D0D"/>
          <w:kern w:val="0"/>
          <w:sz w:val="30"/>
          <w:szCs w:val="30"/>
          <w:lang w:eastAsia="en-GB"/>
          <w14:ligatures w14:val="none"/>
        </w:rPr>
      </w:pPr>
      <w:r w:rsidRPr="00A426DB">
        <w:rPr>
          <w:rFonts w:ascii="Times New Roman" w:eastAsia="Times New Roman" w:hAnsi="Times New Roman" w:cs="Times New Roman"/>
          <w:b/>
          <w:bCs/>
          <w:color w:val="0D0D0D"/>
          <w:kern w:val="0"/>
          <w:sz w:val="30"/>
          <w:szCs w:val="30"/>
          <w:lang w:eastAsia="en-GB"/>
          <w14:ligatures w14:val="none"/>
        </w:rPr>
        <w:t>11. Review of Policy</w:t>
      </w:r>
    </w:p>
    <w:p w14:paraId="1C6BEB03" w14:textId="0480DC45" w:rsidR="00A426DB" w:rsidRPr="00A426DB" w:rsidRDefault="00A426DB" w:rsidP="006E359E">
      <w:pPr>
        <w:spacing w:beforeAutospacing="1" w:after="0" w:afterAutospacing="1" w:line="240" w:lineRule="auto"/>
        <w:rPr>
          <w:rFonts w:ascii="Times New Roman" w:eastAsia="Times New Roman" w:hAnsi="Times New Roman" w:cs="Times New Roman"/>
          <w:color w:val="0D0D0D"/>
          <w:kern w:val="0"/>
          <w:lang w:eastAsia="en-GB"/>
          <w14:ligatures w14:val="none"/>
        </w:rPr>
      </w:pPr>
      <w:r w:rsidRPr="00A426DB">
        <w:rPr>
          <w:rFonts w:ascii="Times New Roman" w:eastAsia="Times New Roman" w:hAnsi="Times New Roman" w:cs="Times New Roman"/>
          <w:color w:val="0D0D0D"/>
          <w:kern w:val="0"/>
          <w:lang w:eastAsia="en-GB"/>
          <w14:ligatures w14:val="none"/>
        </w:rPr>
        <w:t>This policy will be reviewed every </w:t>
      </w:r>
      <w:r w:rsidRPr="00A426DB">
        <w:rPr>
          <w:rFonts w:ascii="Times New Roman" w:eastAsia="Times New Roman" w:hAnsi="Times New Roman" w:cs="Times New Roman"/>
          <w:b/>
          <w:bCs/>
          <w:color w:val="0D0D0D"/>
          <w:kern w:val="0"/>
          <w:lang w:eastAsia="en-GB"/>
          <w14:ligatures w14:val="none"/>
        </w:rPr>
        <w:t>three years</w:t>
      </w:r>
      <w:r w:rsidRPr="00A426DB">
        <w:rPr>
          <w:rFonts w:ascii="Times New Roman" w:eastAsia="Times New Roman" w:hAnsi="Times New Roman" w:cs="Times New Roman"/>
          <w:color w:val="0D0D0D"/>
          <w:kern w:val="0"/>
          <w:lang w:eastAsia="en-GB"/>
          <w14:ligatures w14:val="none"/>
        </w:rPr>
        <w:t> or sooner if legislation changes.</w:t>
      </w:r>
    </w:p>
    <w:p w14:paraId="73238D0E" w14:textId="3F00A526" w:rsidR="00A426DB" w:rsidRPr="00A426DB" w:rsidRDefault="00A426DB" w:rsidP="00A426DB">
      <w:pPr>
        <w:spacing w:beforeAutospacing="1" w:after="0" w:afterAutospacing="1" w:line="240" w:lineRule="auto"/>
        <w:rPr>
          <w:rFonts w:ascii="Times New Roman" w:eastAsia="Times New Roman" w:hAnsi="Times New Roman" w:cs="Times New Roman"/>
          <w:color w:val="0D0D0D"/>
          <w:kern w:val="0"/>
          <w:lang w:eastAsia="en-GB"/>
          <w14:ligatures w14:val="none"/>
        </w:rPr>
      </w:pPr>
      <w:r w:rsidRPr="00A426DB">
        <w:rPr>
          <w:rFonts w:ascii="Times New Roman" w:eastAsia="Times New Roman" w:hAnsi="Times New Roman" w:cs="Times New Roman"/>
          <w:b/>
          <w:bCs/>
          <w:color w:val="0D0D0D"/>
          <w:kern w:val="0"/>
          <w:lang w:eastAsia="en-GB"/>
          <w14:ligatures w14:val="none"/>
        </w:rPr>
        <w:t xml:space="preserve">Adopted by </w:t>
      </w:r>
      <w:r w:rsidR="006E359E">
        <w:rPr>
          <w:rFonts w:ascii="Times New Roman" w:eastAsia="Times New Roman" w:hAnsi="Times New Roman" w:cs="Times New Roman"/>
          <w:b/>
          <w:bCs/>
          <w:color w:val="0D0D0D"/>
          <w:kern w:val="0"/>
          <w:lang w:eastAsia="en-GB"/>
          <w14:ligatures w14:val="none"/>
        </w:rPr>
        <w:t>Arthington Parish Council</w:t>
      </w:r>
      <w:r w:rsidRPr="00A426DB">
        <w:rPr>
          <w:rFonts w:ascii="Times New Roman" w:eastAsia="Times New Roman" w:hAnsi="Times New Roman" w:cs="Times New Roman"/>
          <w:b/>
          <w:bCs/>
          <w:color w:val="0D0D0D"/>
          <w:kern w:val="0"/>
          <w:lang w:eastAsia="en-GB"/>
          <w14:ligatures w14:val="none"/>
        </w:rPr>
        <w:t>:</w:t>
      </w:r>
      <w:r w:rsidRPr="00A426DB">
        <w:rPr>
          <w:rFonts w:ascii="Times New Roman" w:eastAsia="Times New Roman" w:hAnsi="Times New Roman" w:cs="Times New Roman"/>
          <w:color w:val="0D0D0D"/>
          <w:kern w:val="0"/>
          <w:lang w:eastAsia="en-GB"/>
          <w14:ligatures w14:val="none"/>
        </w:rPr>
        <w:t> [Date]</w:t>
      </w:r>
      <w:r w:rsidRPr="00A426DB">
        <w:rPr>
          <w:rFonts w:ascii="Times New Roman" w:eastAsia="Times New Roman" w:hAnsi="Times New Roman" w:cs="Times New Roman"/>
          <w:color w:val="0D0D0D"/>
          <w:kern w:val="0"/>
          <w:lang w:eastAsia="en-GB"/>
          <w14:ligatures w14:val="none"/>
        </w:rPr>
        <w:br/>
      </w:r>
      <w:r w:rsidRPr="00A426DB">
        <w:rPr>
          <w:rFonts w:ascii="Times New Roman" w:eastAsia="Times New Roman" w:hAnsi="Times New Roman" w:cs="Times New Roman"/>
          <w:b/>
          <w:bCs/>
          <w:color w:val="0D0D0D"/>
          <w:kern w:val="0"/>
          <w:lang w:eastAsia="en-GB"/>
          <w14:ligatures w14:val="none"/>
        </w:rPr>
        <w:t>Minute reference:</w:t>
      </w:r>
      <w:r w:rsidRPr="00A426DB">
        <w:rPr>
          <w:rFonts w:ascii="Times New Roman" w:eastAsia="Times New Roman" w:hAnsi="Times New Roman" w:cs="Times New Roman"/>
          <w:color w:val="0D0D0D"/>
          <w:kern w:val="0"/>
          <w:lang w:eastAsia="en-GB"/>
          <w14:ligatures w14:val="none"/>
        </w:rPr>
        <w:t> [Reference]</w:t>
      </w:r>
    </w:p>
    <w:p w14:paraId="471DEFCF" w14:textId="77777777" w:rsidR="00A426DB" w:rsidRPr="00A426DB" w:rsidRDefault="00A426DB" w:rsidP="00A426DB">
      <w:pPr>
        <w:shd w:val="clear" w:color="auto" w:fill="FFFFFF"/>
        <w:spacing w:after="60" w:line="240" w:lineRule="auto"/>
        <w:outlineLvl w:val="1"/>
        <w:rPr>
          <w:rFonts w:ascii="Segoe UI" w:eastAsia="Times New Roman" w:hAnsi="Segoe UI" w:cs="Segoe UI"/>
          <w:b/>
          <w:bCs/>
          <w:color w:val="0D0D0D"/>
          <w:kern w:val="0"/>
          <w:sz w:val="30"/>
          <w:szCs w:val="30"/>
          <w:lang w:eastAsia="en-GB"/>
          <w14:ligatures w14:val="none"/>
        </w:rPr>
      </w:pPr>
    </w:p>
    <w:p w14:paraId="12A38D36" w14:textId="77777777" w:rsidR="00A426DB" w:rsidRDefault="00A426DB"/>
    <w:sectPr w:rsidR="00A426D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F95649"/>
    <w:multiLevelType w:val="multilevel"/>
    <w:tmpl w:val="DFB268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51506BB"/>
    <w:multiLevelType w:val="multilevel"/>
    <w:tmpl w:val="C5F619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3E575AA0"/>
    <w:multiLevelType w:val="multilevel"/>
    <w:tmpl w:val="F094EE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40333793"/>
    <w:multiLevelType w:val="multilevel"/>
    <w:tmpl w:val="60E47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40942277"/>
    <w:multiLevelType w:val="multilevel"/>
    <w:tmpl w:val="CC4AAA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47240218"/>
    <w:multiLevelType w:val="multilevel"/>
    <w:tmpl w:val="E4B21A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5A1E044A"/>
    <w:multiLevelType w:val="multilevel"/>
    <w:tmpl w:val="811A4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64957A96"/>
    <w:multiLevelType w:val="multilevel"/>
    <w:tmpl w:val="4C76E2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673A6CF2"/>
    <w:multiLevelType w:val="multilevel"/>
    <w:tmpl w:val="8E1406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69A074F9"/>
    <w:multiLevelType w:val="multilevel"/>
    <w:tmpl w:val="A440B2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78C447CD"/>
    <w:multiLevelType w:val="multilevel"/>
    <w:tmpl w:val="9CC012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520243209">
    <w:abstractNumId w:val="0"/>
  </w:num>
  <w:num w:numId="2" w16cid:durableId="2004312613">
    <w:abstractNumId w:val="5"/>
  </w:num>
  <w:num w:numId="3" w16cid:durableId="486166197">
    <w:abstractNumId w:val="9"/>
  </w:num>
  <w:num w:numId="4" w16cid:durableId="137503867">
    <w:abstractNumId w:val="7"/>
  </w:num>
  <w:num w:numId="5" w16cid:durableId="1887135513">
    <w:abstractNumId w:val="8"/>
  </w:num>
  <w:num w:numId="6" w16cid:durableId="1846901826">
    <w:abstractNumId w:val="10"/>
  </w:num>
  <w:num w:numId="7" w16cid:durableId="1791321268">
    <w:abstractNumId w:val="2"/>
  </w:num>
  <w:num w:numId="8" w16cid:durableId="2078017484">
    <w:abstractNumId w:val="1"/>
  </w:num>
  <w:num w:numId="9" w16cid:durableId="1245189939">
    <w:abstractNumId w:val="3"/>
  </w:num>
  <w:num w:numId="10" w16cid:durableId="1077436931">
    <w:abstractNumId w:val="4"/>
  </w:num>
  <w:num w:numId="11" w16cid:durableId="95914433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26DB"/>
    <w:rsid w:val="001C1AE4"/>
    <w:rsid w:val="00423FB6"/>
    <w:rsid w:val="006E359E"/>
    <w:rsid w:val="00A426DB"/>
    <w:rsid w:val="00F50683"/>
    <w:rsid w:val="00FA28A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7E3496"/>
  <w15:chartTrackingRefBased/>
  <w15:docId w15:val="{86EC0B8C-4623-4516-B09C-8C5D5AEB7F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426D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A426D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426D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426D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426D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426D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426D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426D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426D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426D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A426D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426D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426D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426D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426D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426D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426D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426DB"/>
    <w:rPr>
      <w:rFonts w:eastAsiaTheme="majorEastAsia" w:cstheme="majorBidi"/>
      <w:color w:val="272727" w:themeColor="text1" w:themeTint="D8"/>
    </w:rPr>
  </w:style>
  <w:style w:type="paragraph" w:styleId="Title">
    <w:name w:val="Title"/>
    <w:basedOn w:val="Normal"/>
    <w:next w:val="Normal"/>
    <w:link w:val="TitleChar"/>
    <w:uiPriority w:val="10"/>
    <w:qFormat/>
    <w:rsid w:val="00A426D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426D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426D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426D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426DB"/>
    <w:pPr>
      <w:spacing w:before="160"/>
      <w:jc w:val="center"/>
    </w:pPr>
    <w:rPr>
      <w:i/>
      <w:iCs/>
      <w:color w:val="404040" w:themeColor="text1" w:themeTint="BF"/>
    </w:rPr>
  </w:style>
  <w:style w:type="character" w:customStyle="1" w:styleId="QuoteChar">
    <w:name w:val="Quote Char"/>
    <w:basedOn w:val="DefaultParagraphFont"/>
    <w:link w:val="Quote"/>
    <w:uiPriority w:val="29"/>
    <w:rsid w:val="00A426DB"/>
    <w:rPr>
      <w:i/>
      <w:iCs/>
      <w:color w:val="404040" w:themeColor="text1" w:themeTint="BF"/>
    </w:rPr>
  </w:style>
  <w:style w:type="paragraph" w:styleId="ListParagraph">
    <w:name w:val="List Paragraph"/>
    <w:basedOn w:val="Normal"/>
    <w:uiPriority w:val="34"/>
    <w:qFormat/>
    <w:rsid w:val="00A426DB"/>
    <w:pPr>
      <w:ind w:left="720"/>
      <w:contextualSpacing/>
    </w:pPr>
  </w:style>
  <w:style w:type="character" w:styleId="IntenseEmphasis">
    <w:name w:val="Intense Emphasis"/>
    <w:basedOn w:val="DefaultParagraphFont"/>
    <w:uiPriority w:val="21"/>
    <w:qFormat/>
    <w:rsid w:val="00A426DB"/>
    <w:rPr>
      <w:i/>
      <w:iCs/>
      <w:color w:val="0F4761" w:themeColor="accent1" w:themeShade="BF"/>
    </w:rPr>
  </w:style>
  <w:style w:type="paragraph" w:styleId="IntenseQuote">
    <w:name w:val="Intense Quote"/>
    <w:basedOn w:val="Normal"/>
    <w:next w:val="Normal"/>
    <w:link w:val="IntenseQuoteChar"/>
    <w:uiPriority w:val="30"/>
    <w:qFormat/>
    <w:rsid w:val="00A426D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426DB"/>
    <w:rPr>
      <w:i/>
      <w:iCs/>
      <w:color w:val="0F4761" w:themeColor="accent1" w:themeShade="BF"/>
    </w:rPr>
  </w:style>
  <w:style w:type="character" w:styleId="IntenseReference">
    <w:name w:val="Intense Reference"/>
    <w:basedOn w:val="DefaultParagraphFont"/>
    <w:uiPriority w:val="32"/>
    <w:qFormat/>
    <w:rsid w:val="00A426DB"/>
    <w:rPr>
      <w:b/>
      <w:bCs/>
      <w:smallCaps/>
      <w:color w:val="0F4761" w:themeColor="accent1" w:themeShade="BF"/>
      <w:spacing w:val="5"/>
    </w:rPr>
  </w:style>
  <w:style w:type="paragraph" w:styleId="NormalWeb">
    <w:name w:val="Normal (Web)"/>
    <w:basedOn w:val="Normal"/>
    <w:uiPriority w:val="99"/>
    <w:semiHidden/>
    <w:unhideWhenUsed/>
    <w:rsid w:val="00A426DB"/>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styleId="Strong">
    <w:name w:val="Strong"/>
    <w:basedOn w:val="DefaultParagraphFont"/>
    <w:uiPriority w:val="22"/>
    <w:qFormat/>
    <w:rsid w:val="00A426D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8</TotalTime>
  <Pages>3</Pages>
  <Words>502</Words>
  <Characters>2862</Characters>
  <Application>Microsoft Office Word</Application>
  <DocSecurity>0</DocSecurity>
  <Lines>23</Lines>
  <Paragraphs>6</Paragraphs>
  <ScaleCrop>false</ScaleCrop>
  <Company/>
  <LinksUpToDate>false</LinksUpToDate>
  <CharactersWithSpaces>3358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Arthington P C</dc:creator>
  <cp:keywords/>
  <dc:description/>
  <cp:lastModifiedBy>Arthington P C</cp:lastModifiedBy>
  <cp:revision>4</cp:revision>
  <dcterms:created xsi:type="dcterms:W3CDTF">2026-01-07T14:39:00Z</dcterms:created>
  <dcterms:modified xsi:type="dcterms:W3CDTF">2026-01-08T10:26:00Z</dcterms:modified>
</cp:coreProperties>
</file>